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6DA23" w14:textId="52A18459" w:rsidR="00476D4B" w:rsidRPr="006F2160" w:rsidRDefault="00F00BF9" w:rsidP="003F56A2">
      <w:pPr>
        <w:jc w:val="center"/>
        <w:rPr>
          <w:rFonts w:eastAsia="Calibri"/>
          <w:b/>
          <w:lang w:eastAsia="en-US"/>
        </w:rPr>
      </w:pPr>
      <w:r w:rsidRPr="006F2160">
        <w:rPr>
          <w:rFonts w:eastAsia="Calibri"/>
          <w:b/>
          <w:lang w:eastAsia="en-US"/>
        </w:rPr>
        <w:t xml:space="preserve">ДОГОВОР </w:t>
      </w:r>
      <w:r w:rsidR="00675233" w:rsidRPr="006F2160">
        <w:rPr>
          <w:rFonts w:eastAsia="Calibri"/>
          <w:b/>
          <w:lang w:eastAsia="en-US"/>
        </w:rPr>
        <w:t>__</w:t>
      </w:r>
      <w:r w:rsidR="00966DCB" w:rsidRPr="006F2160">
        <w:rPr>
          <w:rFonts w:eastAsia="Calibri"/>
          <w:b/>
          <w:lang w:eastAsia="en-US"/>
        </w:rPr>
        <w:t>__</w:t>
      </w:r>
      <w:r w:rsidR="00675233" w:rsidRPr="006F2160">
        <w:rPr>
          <w:rFonts w:eastAsia="Calibri"/>
          <w:b/>
          <w:lang w:eastAsia="en-US"/>
        </w:rPr>
        <w:t>_</w:t>
      </w:r>
      <w:r w:rsidR="00B07E21" w:rsidRPr="006F2160">
        <w:rPr>
          <w:rFonts w:eastAsia="Calibri"/>
          <w:b/>
          <w:lang w:eastAsia="en-US"/>
        </w:rPr>
        <w:t>/202</w:t>
      </w:r>
      <w:r w:rsidR="00966DCB" w:rsidRPr="006F2160">
        <w:rPr>
          <w:rFonts w:eastAsia="Calibri"/>
          <w:b/>
          <w:lang w:eastAsia="en-US"/>
        </w:rPr>
        <w:t>__</w:t>
      </w:r>
      <w:r w:rsidR="004A3048" w:rsidRPr="006F2160">
        <w:rPr>
          <w:rFonts w:eastAsia="Calibri"/>
          <w:b/>
          <w:lang w:eastAsia="en-US"/>
        </w:rPr>
        <w:t>-ПТС</w:t>
      </w:r>
    </w:p>
    <w:p w14:paraId="70AB44A2" w14:textId="03F6806D" w:rsidR="00476D4B" w:rsidRPr="006F2160" w:rsidRDefault="00476D4B" w:rsidP="003F56A2">
      <w:pPr>
        <w:jc w:val="center"/>
        <w:rPr>
          <w:rFonts w:eastAsia="Calibri"/>
          <w:b/>
          <w:lang w:eastAsia="en-US"/>
        </w:rPr>
      </w:pPr>
      <w:r w:rsidRPr="006F2160">
        <w:rPr>
          <w:rFonts w:eastAsia="Calibri"/>
          <w:b/>
          <w:lang w:eastAsia="en-US"/>
        </w:rPr>
        <w:t>о подключении к системе теплоснабжения</w:t>
      </w:r>
      <w:r w:rsidR="00966DCB" w:rsidRPr="006F2160">
        <w:rPr>
          <w:rFonts w:eastAsia="Calibri"/>
          <w:b/>
          <w:lang w:eastAsia="en-US"/>
        </w:rPr>
        <w:t xml:space="preserve"> в ценовой зоне теплоснабжения</w:t>
      </w:r>
    </w:p>
    <w:p w14:paraId="6767F8D9" w14:textId="77777777" w:rsidR="0002626D" w:rsidRPr="006F2160" w:rsidRDefault="0002626D" w:rsidP="003F56A2">
      <w:pPr>
        <w:jc w:val="center"/>
        <w:rPr>
          <w:rFonts w:eastAsia="Calibri"/>
          <w:b/>
          <w:lang w:eastAsia="en-US"/>
        </w:rPr>
      </w:pPr>
    </w:p>
    <w:p w14:paraId="20943F15" w14:textId="6B3D24E1" w:rsidR="00476D4B" w:rsidRPr="006F2160" w:rsidRDefault="00476D4B" w:rsidP="003F56A2">
      <w:pPr>
        <w:jc w:val="center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>г. Кемерово</w:t>
      </w:r>
      <w:r w:rsidRPr="006F2160">
        <w:rPr>
          <w:rFonts w:eastAsia="Calibri"/>
          <w:lang w:eastAsia="en-US"/>
        </w:rPr>
        <w:tab/>
        <w:t xml:space="preserve">    </w:t>
      </w:r>
      <w:r w:rsidRPr="006F2160">
        <w:rPr>
          <w:rFonts w:eastAsia="Calibri"/>
          <w:lang w:eastAsia="en-US"/>
        </w:rPr>
        <w:tab/>
      </w:r>
      <w:r w:rsidRPr="006F2160">
        <w:rPr>
          <w:rFonts w:eastAsia="Calibri"/>
          <w:lang w:eastAsia="en-US"/>
        </w:rPr>
        <w:tab/>
      </w:r>
      <w:r w:rsidRPr="006F2160">
        <w:rPr>
          <w:rFonts w:eastAsia="Calibri"/>
          <w:lang w:eastAsia="en-US"/>
        </w:rPr>
        <w:tab/>
      </w:r>
      <w:r w:rsidRPr="006F2160">
        <w:rPr>
          <w:rFonts w:eastAsia="Calibri"/>
          <w:lang w:eastAsia="en-US"/>
        </w:rPr>
        <w:tab/>
      </w:r>
      <w:r w:rsidRPr="006F2160">
        <w:rPr>
          <w:rFonts w:eastAsia="Calibri"/>
          <w:lang w:eastAsia="en-US"/>
        </w:rPr>
        <w:tab/>
      </w:r>
      <w:r w:rsidRPr="006F2160">
        <w:rPr>
          <w:rFonts w:eastAsia="Calibri"/>
          <w:lang w:eastAsia="en-US"/>
        </w:rPr>
        <w:tab/>
      </w:r>
      <w:r w:rsidR="00F00BF9" w:rsidRPr="006F2160">
        <w:rPr>
          <w:rFonts w:eastAsia="Calibri"/>
          <w:lang w:eastAsia="en-US"/>
        </w:rPr>
        <w:t xml:space="preserve">     </w:t>
      </w:r>
      <w:r w:rsidR="0006613B" w:rsidRPr="006F2160">
        <w:rPr>
          <w:rFonts w:eastAsia="Calibri"/>
          <w:lang w:eastAsia="en-US"/>
        </w:rPr>
        <w:t xml:space="preserve">            </w:t>
      </w:r>
      <w:r w:rsidR="00966DCB" w:rsidRPr="006F2160">
        <w:rPr>
          <w:rFonts w:eastAsia="Calibri"/>
          <w:lang w:eastAsia="en-US"/>
        </w:rPr>
        <w:t xml:space="preserve">      </w:t>
      </w:r>
      <w:r w:rsidR="0006613B" w:rsidRPr="006F2160">
        <w:rPr>
          <w:rFonts w:eastAsia="Calibri"/>
          <w:lang w:eastAsia="en-US"/>
        </w:rPr>
        <w:t xml:space="preserve">          </w:t>
      </w:r>
      <w:r w:rsidR="0099228D" w:rsidRPr="006F2160">
        <w:rPr>
          <w:rFonts w:eastAsia="Calibri"/>
          <w:lang w:eastAsia="en-US"/>
        </w:rPr>
        <w:t xml:space="preserve">   </w:t>
      </w:r>
      <w:r w:rsidR="00EF092A" w:rsidRPr="006F2160">
        <w:rPr>
          <w:rFonts w:eastAsia="Calibri"/>
          <w:lang w:eastAsia="en-US"/>
        </w:rPr>
        <w:t xml:space="preserve">    </w:t>
      </w:r>
      <w:r w:rsidR="0099228D" w:rsidRPr="006F2160">
        <w:rPr>
          <w:rFonts w:eastAsia="Calibri"/>
          <w:lang w:eastAsia="en-US"/>
        </w:rPr>
        <w:t xml:space="preserve"> </w:t>
      </w:r>
      <w:r w:rsidR="00F00BF9" w:rsidRPr="006F2160">
        <w:rPr>
          <w:rFonts w:eastAsia="Calibri"/>
          <w:lang w:eastAsia="en-US"/>
        </w:rPr>
        <w:t xml:space="preserve">  </w:t>
      </w:r>
      <w:r w:rsidR="003F56A2" w:rsidRPr="006F2160">
        <w:rPr>
          <w:rFonts w:eastAsia="Calibri"/>
          <w:lang w:eastAsia="en-US"/>
        </w:rPr>
        <w:t>___.___.</w:t>
      </w:r>
      <w:r w:rsidR="007C499B" w:rsidRPr="006F2160">
        <w:rPr>
          <w:rFonts w:eastAsia="Calibri"/>
          <w:lang w:eastAsia="en-US"/>
        </w:rPr>
        <w:t>202</w:t>
      </w:r>
      <w:r w:rsidR="003F56A2" w:rsidRPr="006F2160">
        <w:rPr>
          <w:rFonts w:eastAsia="Calibri"/>
          <w:lang w:eastAsia="en-US"/>
        </w:rPr>
        <w:t xml:space="preserve">__ </w:t>
      </w:r>
    </w:p>
    <w:p w14:paraId="7244C04C" w14:textId="77777777" w:rsidR="00476D4B" w:rsidRPr="006F2160" w:rsidRDefault="00476D4B" w:rsidP="003F56A2">
      <w:pPr>
        <w:ind w:firstLine="567"/>
        <w:jc w:val="both"/>
        <w:rPr>
          <w:rFonts w:eastAsia="Calibri"/>
          <w:lang w:eastAsia="en-US"/>
        </w:rPr>
      </w:pPr>
    </w:p>
    <w:p w14:paraId="6702A1BE" w14:textId="5807A314" w:rsidR="00713ECA" w:rsidRPr="006F2160" w:rsidRDefault="002A0355" w:rsidP="003F56A2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Общество с ограниченной ответственностью</w:t>
      </w:r>
      <w:r w:rsidR="00713ECA" w:rsidRPr="006F2160">
        <w:rPr>
          <w:rFonts w:eastAsia="Calibri"/>
          <w:b/>
          <w:lang w:eastAsia="en-US"/>
        </w:rPr>
        <w:t xml:space="preserve"> «</w:t>
      </w:r>
      <w:r>
        <w:rPr>
          <w:rFonts w:eastAsia="Calibri"/>
          <w:b/>
          <w:lang w:eastAsia="en-US"/>
        </w:rPr>
        <w:t>Лесная поляна-Плюс</w:t>
      </w:r>
      <w:r w:rsidR="00713ECA" w:rsidRPr="006F2160">
        <w:rPr>
          <w:rFonts w:eastAsia="Calibri"/>
          <w:b/>
          <w:lang w:eastAsia="en-US"/>
        </w:rPr>
        <w:t>»</w:t>
      </w:r>
      <w:r w:rsidR="00EF092A" w:rsidRPr="006F2160">
        <w:rPr>
          <w:rFonts w:eastAsia="Calibri"/>
          <w:b/>
          <w:lang w:eastAsia="en-US"/>
        </w:rPr>
        <w:t xml:space="preserve"> – единая </w:t>
      </w:r>
      <w:r w:rsidR="00AA7AA8" w:rsidRPr="006F2160">
        <w:rPr>
          <w:rFonts w:eastAsia="Calibri"/>
          <w:b/>
          <w:lang w:eastAsia="en-US"/>
        </w:rPr>
        <w:t>теплоснабжающая организация в ценовой зоне теплоснабжения г. Кемерово</w:t>
      </w:r>
      <w:r w:rsidR="00713ECA" w:rsidRPr="006F2160">
        <w:rPr>
          <w:rFonts w:eastAsia="Calibri"/>
          <w:b/>
          <w:lang w:eastAsia="en-US"/>
        </w:rPr>
        <w:t>,</w:t>
      </w:r>
      <w:r w:rsidR="00713ECA" w:rsidRPr="006F2160">
        <w:rPr>
          <w:rFonts w:eastAsia="Calibri"/>
          <w:lang w:eastAsia="en-US"/>
        </w:rPr>
        <w:t xml:space="preserve"> именуемое в дальнейшем «Исполнитель», в лице директора Недосекина Константина Викторовича, действующего на основании Устава, и </w:t>
      </w:r>
    </w:p>
    <w:p w14:paraId="6B03E930" w14:textId="0A5103CE" w:rsidR="00713ECA" w:rsidRPr="006F2160" w:rsidRDefault="00966DCB" w:rsidP="003F56A2">
      <w:pPr>
        <w:ind w:firstLine="567"/>
        <w:jc w:val="both"/>
      </w:pPr>
      <w:r w:rsidRPr="006F2160">
        <w:rPr>
          <w:b/>
        </w:rPr>
        <w:t>_________</w:t>
      </w:r>
      <w:r w:rsidR="00354CB1" w:rsidRPr="006F2160">
        <w:rPr>
          <w:b/>
        </w:rPr>
        <w:t>_____________________________</w:t>
      </w:r>
      <w:r w:rsidRPr="006F2160">
        <w:rPr>
          <w:b/>
        </w:rPr>
        <w:t>____</w:t>
      </w:r>
      <w:r w:rsidR="00B40390" w:rsidRPr="006F2160">
        <w:t xml:space="preserve">, именуемое в дальнейшем «Заявитель», в лице </w:t>
      </w:r>
      <w:r w:rsidR="00354CB1" w:rsidRPr="006F2160">
        <w:t>_____________________</w:t>
      </w:r>
      <w:r w:rsidRPr="006F2160">
        <w:t>______________</w:t>
      </w:r>
      <w:r w:rsidR="00B40390" w:rsidRPr="006F2160">
        <w:t xml:space="preserve">, действующего на основании </w:t>
      </w:r>
      <w:r w:rsidRPr="006F2160">
        <w:t>______________</w:t>
      </w:r>
      <w:r w:rsidR="00B40390" w:rsidRPr="006F2160">
        <w:t>, с другой стороны</w:t>
      </w:r>
      <w:r w:rsidR="00713ECA" w:rsidRPr="006F2160">
        <w:t>, именуемое в дальнейшем «Заявитель»</w:t>
      </w:r>
      <w:r w:rsidR="00713ECA" w:rsidRPr="006F2160">
        <w:rPr>
          <w:rFonts w:eastAsia="Calibri"/>
        </w:rPr>
        <w:t xml:space="preserve">, с другой стороны, </w:t>
      </w:r>
    </w:p>
    <w:p w14:paraId="2C23B970" w14:textId="36E319C5" w:rsidR="00713ECA" w:rsidRPr="006F2160" w:rsidRDefault="00713ECA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>вместе именуемые «Стороны», а по отдельности «Сторона», заключили настоящий договор о подключении к системам теплоснабжения (далее – «договор») о нижеследующем.</w:t>
      </w:r>
    </w:p>
    <w:p w14:paraId="7CB7C0AD" w14:textId="77777777" w:rsidR="00D00F40" w:rsidRPr="006F2160" w:rsidRDefault="00D00F40" w:rsidP="003F56A2">
      <w:pPr>
        <w:ind w:firstLine="567"/>
        <w:jc w:val="both"/>
        <w:rPr>
          <w:rFonts w:eastAsia="Calibri"/>
          <w:lang w:eastAsia="en-US"/>
        </w:rPr>
      </w:pPr>
    </w:p>
    <w:p w14:paraId="65320E45" w14:textId="77777777" w:rsidR="00476D4B" w:rsidRPr="006F2160" w:rsidRDefault="00476D4B" w:rsidP="003F56A2">
      <w:pPr>
        <w:jc w:val="center"/>
        <w:rPr>
          <w:rFonts w:eastAsia="Calibri"/>
          <w:b/>
          <w:lang w:eastAsia="en-US"/>
        </w:rPr>
      </w:pPr>
      <w:r w:rsidRPr="006F2160">
        <w:rPr>
          <w:rFonts w:eastAsia="Calibri"/>
          <w:b/>
          <w:lang w:eastAsia="en-US"/>
        </w:rPr>
        <w:t>1. ОБЩИЕ ПОЛОЖЕНИЯ</w:t>
      </w:r>
    </w:p>
    <w:p w14:paraId="3EDA9E64" w14:textId="043BDC9F" w:rsidR="00476D4B" w:rsidRPr="006F2160" w:rsidRDefault="00476D4B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 xml:space="preserve">1.1. Понятия, используемые в </w:t>
      </w:r>
      <w:r w:rsidR="00ED70E4" w:rsidRPr="006F2160">
        <w:rPr>
          <w:rFonts w:eastAsia="Calibri"/>
          <w:lang w:eastAsia="en-US"/>
        </w:rPr>
        <w:t xml:space="preserve">настоящем </w:t>
      </w:r>
      <w:r w:rsidRPr="006F2160">
        <w:rPr>
          <w:rFonts w:eastAsia="Calibri"/>
          <w:lang w:eastAsia="en-US"/>
        </w:rPr>
        <w:t xml:space="preserve">договоре: </w:t>
      </w:r>
    </w:p>
    <w:p w14:paraId="6305450E" w14:textId="77777777" w:rsidR="008B7FFE" w:rsidRPr="006F2160" w:rsidRDefault="008B7FFE" w:rsidP="008B7FFE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>«подключаемый объект» – здание, строение, сооружение или иной объект капитального строительства, на котором предусматривается потребление тепловой энергии, тепловые сети или источник тепловой энергии;</w:t>
      </w:r>
    </w:p>
    <w:p w14:paraId="5C37099E" w14:textId="77777777" w:rsidR="008B7FFE" w:rsidRPr="006F2160" w:rsidRDefault="008B7FFE" w:rsidP="008B7FF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F2160">
        <w:rPr>
          <w:rFonts w:eastAsiaTheme="minorHAnsi"/>
          <w:lang w:eastAsia="en-US"/>
        </w:rPr>
        <w:t>«подключение» - совокупность организационных и технических действий, дающих возможность подключаемому объекту после подключения (технологического присоединения) к системе теплоснабжения потреблять тепловую энергию из этой системы теплоснабжения, в том числе в связи с увеличением ранее подключенной тепловой нагрузки, обеспечивать передачу тепловой энергии по смежным тепловым сетям или выдавать тепловую энергию, производимую на источнике тепловой энергии, в систему теплоснабжения;</w:t>
      </w:r>
    </w:p>
    <w:p w14:paraId="4678E2F1" w14:textId="77777777" w:rsidR="008B7FFE" w:rsidRPr="006F2160" w:rsidRDefault="008B7FFE" w:rsidP="008B7FF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F2160">
        <w:rPr>
          <w:rFonts w:eastAsiaTheme="minorHAnsi"/>
          <w:lang w:eastAsia="en-US"/>
        </w:rPr>
        <w:t xml:space="preserve">«точка подключения» - место физического соединения тепловых сетей исполнителя и тепловых сетей заявителя на границе земельного участка подключаемого объекта, если иное не определено условиями договора о подключении, а для многоквартирного дома - место физического соединения сетей инженерно-технического обеспечения дома с тепловыми сетями исполнителя. </w:t>
      </w:r>
      <w:proofErr w:type="gramStart"/>
      <w:r w:rsidRPr="006F2160">
        <w:rPr>
          <w:rFonts w:eastAsiaTheme="minorHAnsi"/>
          <w:lang w:eastAsia="en-US"/>
        </w:rPr>
        <w:t>При подключении комплексной застройки точка подключения для каждого объекта капитального строительства, входящего в состав комплексной застройки, в том числе для объектов коммунальной, социальной, транспортной инфраструктуры, определяется на границе земельного участка подключаемого объекта согласно проекту межевания территории, если иное не определено условиями договора о подключении, а для многоквартирного дома - на границе сетей инженерно-технического обеспечения многоквартирного дома;</w:t>
      </w:r>
      <w:proofErr w:type="gramEnd"/>
    </w:p>
    <w:p w14:paraId="26A70AA6" w14:textId="77777777" w:rsidR="008B7FFE" w:rsidRPr="006F2160" w:rsidRDefault="008B7FFE" w:rsidP="008B7FF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F2160">
        <w:rPr>
          <w:rFonts w:eastAsiaTheme="minorHAnsi"/>
          <w:lang w:eastAsia="en-US"/>
        </w:rPr>
        <w:t xml:space="preserve">«точка присоединения» - место физического соединения тепловых сетей, </w:t>
      </w:r>
      <w:proofErr w:type="gramStart"/>
      <w:r w:rsidRPr="006F2160">
        <w:rPr>
          <w:rFonts w:eastAsiaTheme="minorHAnsi"/>
          <w:lang w:eastAsia="en-US"/>
        </w:rPr>
        <w:t>мероприятия</w:t>
      </w:r>
      <w:proofErr w:type="gramEnd"/>
      <w:r w:rsidRPr="006F2160">
        <w:rPr>
          <w:rFonts w:eastAsiaTheme="minorHAnsi"/>
          <w:lang w:eastAsia="en-US"/>
        </w:rPr>
        <w:t xml:space="preserve"> по созданию которых осуществляются в рамках исполнения договора о подключении, с существующими тепловыми сетями или источниками тепловой энергии исполнителя или смежной организации.</w:t>
      </w:r>
    </w:p>
    <w:p w14:paraId="715046A3" w14:textId="77777777" w:rsidR="008B7FFE" w:rsidRPr="006F2160" w:rsidRDefault="008B7FFE" w:rsidP="008B7FFE">
      <w:pPr>
        <w:ind w:firstLine="567"/>
        <w:jc w:val="both"/>
        <w:rPr>
          <w:rFonts w:eastAsia="Calibri"/>
          <w:lang w:eastAsia="en-US"/>
        </w:rPr>
      </w:pPr>
      <w:proofErr w:type="gramStart"/>
      <w:r w:rsidRPr="006F2160">
        <w:rPr>
          <w:rFonts w:eastAsia="Calibri"/>
          <w:lang w:eastAsia="en-US"/>
        </w:rPr>
        <w:t xml:space="preserve">«заявитель» - лицо, имеющее намерение подключить объект к системе теплоснабжения, в том числе увеличить ранее подключенную тепловую нагрузку, а также теплоснабжающая или </w:t>
      </w:r>
      <w:proofErr w:type="spellStart"/>
      <w:r w:rsidRPr="006F2160">
        <w:rPr>
          <w:rFonts w:eastAsia="Calibri"/>
          <w:lang w:eastAsia="en-US"/>
        </w:rPr>
        <w:t>теплосетевая</w:t>
      </w:r>
      <w:proofErr w:type="spellEnd"/>
      <w:r w:rsidRPr="006F2160">
        <w:rPr>
          <w:rFonts w:eastAsia="Calibri"/>
          <w:lang w:eastAsia="en-US"/>
        </w:rPr>
        <w:t xml:space="preserve"> организация в случаях, предусмотренных пунктами 6 и 26 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Правил недискриминационного доступа к услугам по передаче тепловой энергии, теплоносителя</w:t>
      </w:r>
      <w:proofErr w:type="gramEnd"/>
      <w:r w:rsidRPr="006F2160">
        <w:rPr>
          <w:rFonts w:eastAsia="Calibri"/>
          <w:lang w:eastAsia="en-US"/>
        </w:rPr>
        <w:t>,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Федерации, утвержденных Постановлением Правительства  РФ от 30.11.2021 № 2115.</w:t>
      </w:r>
    </w:p>
    <w:p w14:paraId="2FB2CE3B" w14:textId="77777777" w:rsidR="008B7FFE" w:rsidRPr="006F2160" w:rsidRDefault="008B7FFE" w:rsidP="008B7FF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F2160">
        <w:rPr>
          <w:rFonts w:eastAsia="Calibri"/>
          <w:lang w:eastAsia="en-US"/>
        </w:rPr>
        <w:t xml:space="preserve"> </w:t>
      </w:r>
      <w:proofErr w:type="gramStart"/>
      <w:r w:rsidRPr="006F2160">
        <w:rPr>
          <w:rFonts w:eastAsiaTheme="minorHAnsi"/>
          <w:lang w:eastAsia="en-US"/>
        </w:rPr>
        <w:t xml:space="preserve">"исполнитель" - теплоснабжающая или </w:t>
      </w:r>
      <w:proofErr w:type="spellStart"/>
      <w:r w:rsidRPr="006F2160">
        <w:rPr>
          <w:rFonts w:eastAsiaTheme="minorHAnsi"/>
          <w:lang w:eastAsia="en-US"/>
        </w:rPr>
        <w:t>теплосетевая</w:t>
      </w:r>
      <w:proofErr w:type="spellEnd"/>
      <w:r w:rsidRPr="006F2160">
        <w:rPr>
          <w:rFonts w:eastAsiaTheme="minorHAnsi"/>
          <w:lang w:eastAsia="en-US"/>
        </w:rPr>
        <w:t xml:space="preserve"> организация, соответствующая утвержденным Правительством Российской Федерации критериям отнесения собственников или иных законных владельцев тепловых сетей к </w:t>
      </w:r>
      <w:proofErr w:type="spellStart"/>
      <w:r w:rsidRPr="006F2160">
        <w:rPr>
          <w:rFonts w:eastAsiaTheme="minorHAnsi"/>
          <w:lang w:eastAsia="en-US"/>
        </w:rPr>
        <w:t>теплосетевым</w:t>
      </w:r>
      <w:proofErr w:type="spellEnd"/>
      <w:r w:rsidRPr="006F2160">
        <w:rPr>
          <w:rFonts w:eastAsiaTheme="minorHAnsi"/>
          <w:lang w:eastAsia="en-US"/>
        </w:rPr>
        <w:t xml:space="preserve"> организациям, владеющая на </w:t>
      </w:r>
      <w:r w:rsidRPr="006F2160">
        <w:rPr>
          <w:rFonts w:eastAsiaTheme="minorHAnsi"/>
          <w:lang w:eastAsia="en-US"/>
        </w:rPr>
        <w:lastRenderedPageBreak/>
        <w:t xml:space="preserve">праве собственности или на ином законном основании тепловыми сетями и (или) источниками тепловой энергии, теплоснабжающая или </w:t>
      </w:r>
      <w:proofErr w:type="spellStart"/>
      <w:r w:rsidRPr="006F2160">
        <w:rPr>
          <w:rFonts w:eastAsiaTheme="minorHAnsi"/>
          <w:lang w:eastAsia="en-US"/>
        </w:rPr>
        <w:t>теплосетевая</w:t>
      </w:r>
      <w:proofErr w:type="spellEnd"/>
      <w:r w:rsidRPr="006F2160">
        <w:rPr>
          <w:rFonts w:eastAsiaTheme="minorHAnsi"/>
          <w:lang w:eastAsia="en-US"/>
        </w:rPr>
        <w:t xml:space="preserve"> организация, планирующая выполнение мероприятий по строительству источников теплоснабжения и (или) тепловых сетей, в случае если информация о таких мероприятиях</w:t>
      </w:r>
      <w:proofErr w:type="gramEnd"/>
      <w:r w:rsidRPr="006F2160">
        <w:rPr>
          <w:rFonts w:eastAsiaTheme="minorHAnsi"/>
          <w:lang w:eastAsia="en-US"/>
        </w:rPr>
        <w:t xml:space="preserve"> учтена в действующей схеме теплоснабжения, к которым непосредственно или через тепловые сети и (</w:t>
      </w:r>
      <w:proofErr w:type="gramStart"/>
      <w:r w:rsidRPr="006F2160">
        <w:rPr>
          <w:rFonts w:eastAsiaTheme="minorHAnsi"/>
          <w:lang w:eastAsia="en-US"/>
        </w:rPr>
        <w:t xml:space="preserve">или) </w:t>
      </w:r>
      <w:proofErr w:type="gramEnd"/>
      <w:r w:rsidRPr="006F2160">
        <w:rPr>
          <w:rFonts w:eastAsiaTheme="minorHAnsi"/>
          <w:lang w:eastAsia="en-US"/>
        </w:rPr>
        <w:t>источники тепловой энергии иных лиц осуществляется подключение объекта, расположенного в границах определенного в соответствии со схемой теплоснабжения радиуса эффективного теплоснабжения (далее - радиус эффективного теплоснабжения);</w:t>
      </w:r>
    </w:p>
    <w:p w14:paraId="632E1F87" w14:textId="799E8060" w:rsidR="00476D4B" w:rsidRPr="006F2160" w:rsidRDefault="008B7FFE" w:rsidP="008B7FFE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>«сеть инженерно-технического обеспечения» – совокупность трубопроводов, коммуникаций и других сооружений, предназначенных для инженерно-технического обеспечения зданий и сооружений.</w:t>
      </w:r>
    </w:p>
    <w:p w14:paraId="00BB3D81" w14:textId="77777777" w:rsidR="00D00F40" w:rsidRPr="006F2160" w:rsidRDefault="00D00F40" w:rsidP="003F56A2">
      <w:pPr>
        <w:ind w:firstLine="567"/>
        <w:jc w:val="both"/>
        <w:rPr>
          <w:rFonts w:eastAsia="Calibri"/>
          <w:lang w:eastAsia="en-US"/>
        </w:rPr>
      </w:pPr>
    </w:p>
    <w:p w14:paraId="3B541FBC" w14:textId="77777777" w:rsidR="00476D4B" w:rsidRPr="006F2160" w:rsidRDefault="00476D4B" w:rsidP="003F56A2">
      <w:pPr>
        <w:jc w:val="center"/>
        <w:rPr>
          <w:rFonts w:eastAsia="Calibri"/>
          <w:b/>
          <w:lang w:eastAsia="en-US"/>
        </w:rPr>
      </w:pPr>
      <w:r w:rsidRPr="006F2160">
        <w:rPr>
          <w:rFonts w:eastAsia="Calibri"/>
          <w:b/>
          <w:lang w:eastAsia="en-US"/>
        </w:rPr>
        <w:t>2. ПРЕДМЕТ ДОГОВОРА</w:t>
      </w:r>
    </w:p>
    <w:p w14:paraId="605C7A6E" w14:textId="25567177" w:rsidR="009213D2" w:rsidRPr="006F2160" w:rsidRDefault="00476D4B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 xml:space="preserve">2.1. </w:t>
      </w:r>
      <w:r w:rsidR="009213D2" w:rsidRPr="006F2160">
        <w:rPr>
          <w:rFonts w:eastAsia="Calibri"/>
          <w:lang w:eastAsia="en-US"/>
        </w:rPr>
        <w:t xml:space="preserve">Настоящий договор заключен на основании заявки </w:t>
      </w:r>
      <w:r w:rsidR="00115A73" w:rsidRPr="006F2160">
        <w:rPr>
          <w:rFonts w:eastAsia="Calibri"/>
          <w:lang w:eastAsia="en-US"/>
        </w:rPr>
        <w:t xml:space="preserve">Заявителя </w:t>
      </w:r>
      <w:r w:rsidR="009213D2" w:rsidRPr="006F2160">
        <w:rPr>
          <w:rFonts w:eastAsia="Calibri"/>
          <w:lang w:eastAsia="en-US"/>
        </w:rPr>
        <w:t xml:space="preserve">на заключение договора о подключении </w:t>
      </w:r>
      <w:r w:rsidR="00F40CCB" w:rsidRPr="006F2160">
        <w:rPr>
          <w:rFonts w:eastAsia="Calibri"/>
          <w:lang w:eastAsia="en-US"/>
        </w:rPr>
        <w:t xml:space="preserve">к системе </w:t>
      </w:r>
      <w:r w:rsidR="009213D2" w:rsidRPr="006F2160">
        <w:rPr>
          <w:rFonts w:eastAsia="Calibri"/>
          <w:lang w:eastAsia="en-US"/>
        </w:rPr>
        <w:t>теплоснабжения</w:t>
      </w:r>
      <w:r w:rsidR="00F40CCB" w:rsidRPr="006F2160">
        <w:rPr>
          <w:rFonts w:eastAsia="Calibri"/>
          <w:lang w:eastAsia="en-US"/>
        </w:rPr>
        <w:t xml:space="preserve"> от </w:t>
      </w:r>
      <w:r w:rsidR="003F56A2" w:rsidRPr="006F2160">
        <w:rPr>
          <w:rFonts w:eastAsia="Calibri"/>
          <w:lang w:eastAsia="en-US"/>
        </w:rPr>
        <w:t>__.__.</w:t>
      </w:r>
      <w:r w:rsidR="00173266" w:rsidRPr="006F2160">
        <w:rPr>
          <w:rFonts w:eastAsia="Calibri"/>
          <w:lang w:eastAsia="en-US"/>
        </w:rPr>
        <w:t>20</w:t>
      </w:r>
      <w:r w:rsidR="007C499B" w:rsidRPr="006F2160">
        <w:rPr>
          <w:rFonts w:eastAsia="Calibri"/>
          <w:lang w:eastAsia="en-US"/>
        </w:rPr>
        <w:t>2</w:t>
      </w:r>
      <w:r w:rsidR="003F56A2" w:rsidRPr="006F2160">
        <w:rPr>
          <w:rFonts w:eastAsia="Calibri"/>
          <w:lang w:eastAsia="en-US"/>
        </w:rPr>
        <w:t>__</w:t>
      </w:r>
      <w:r w:rsidR="00410D61" w:rsidRPr="006F2160">
        <w:rPr>
          <w:rFonts w:eastAsia="Calibri"/>
          <w:lang w:eastAsia="en-US"/>
        </w:rPr>
        <w:t xml:space="preserve"> ис</w:t>
      </w:r>
      <w:r w:rsidR="00966DCB" w:rsidRPr="006F2160">
        <w:rPr>
          <w:rFonts w:eastAsia="Calibri"/>
          <w:lang w:eastAsia="en-US"/>
        </w:rPr>
        <w:t>х. № _____</w:t>
      </w:r>
      <w:r w:rsidR="00894A6B" w:rsidRPr="006F2160">
        <w:rPr>
          <w:rFonts w:eastAsia="Calibri"/>
          <w:lang w:eastAsia="en-US"/>
        </w:rPr>
        <w:t>.</w:t>
      </w:r>
    </w:p>
    <w:p w14:paraId="308D9006" w14:textId="6039EF99" w:rsidR="00C22524" w:rsidRPr="006F2160" w:rsidRDefault="0027330D" w:rsidP="003F56A2">
      <w:pPr>
        <w:ind w:firstLine="567"/>
        <w:jc w:val="both"/>
        <w:rPr>
          <w:rFonts w:eastAsia="Calibri"/>
        </w:rPr>
      </w:pPr>
      <w:r w:rsidRPr="006F2160">
        <w:rPr>
          <w:rFonts w:eastAsia="Calibri"/>
          <w:lang w:eastAsia="en-US"/>
        </w:rPr>
        <w:t xml:space="preserve">2.2. </w:t>
      </w:r>
      <w:proofErr w:type="gramStart"/>
      <w:r w:rsidR="00476D4B" w:rsidRPr="006F2160">
        <w:rPr>
          <w:rFonts w:eastAsia="Calibri"/>
          <w:lang w:eastAsia="en-US"/>
        </w:rPr>
        <w:t xml:space="preserve">Исполнитель обязуется самостоятельно </w:t>
      </w:r>
      <w:r w:rsidR="00265B15" w:rsidRPr="006F2160">
        <w:rPr>
          <w:rFonts w:eastAsia="Calibri"/>
          <w:lang w:eastAsia="en-US"/>
        </w:rPr>
        <w:t>и</w:t>
      </w:r>
      <w:r w:rsidR="0024380C" w:rsidRPr="006F2160">
        <w:rPr>
          <w:rFonts w:eastAsia="Calibri"/>
          <w:lang w:eastAsia="en-US"/>
        </w:rPr>
        <w:t>/</w:t>
      </w:r>
      <w:r w:rsidR="00476D4B" w:rsidRPr="006F2160">
        <w:rPr>
          <w:rFonts w:eastAsia="Calibri"/>
          <w:lang w:eastAsia="en-US"/>
        </w:rPr>
        <w:t xml:space="preserve">или с привлечением третьих лиц осуществить подключение </w:t>
      </w:r>
      <w:r w:rsidR="00796586" w:rsidRPr="006F2160">
        <w:rPr>
          <w:rFonts w:eastAsia="Calibri"/>
        </w:rPr>
        <w:t xml:space="preserve">объекта капитального строительства: </w:t>
      </w:r>
      <w:r w:rsidR="00966DCB" w:rsidRPr="006F2160">
        <w:t>_</w:t>
      </w:r>
      <w:r w:rsidR="003F56A2" w:rsidRPr="006F2160">
        <w:t>_________</w:t>
      </w:r>
      <w:r w:rsidR="00966DCB" w:rsidRPr="006F2160">
        <w:t>_________</w:t>
      </w:r>
      <w:r w:rsidR="00B40390" w:rsidRPr="006F2160">
        <w:t xml:space="preserve"> (далее – «О</w:t>
      </w:r>
      <w:r w:rsidR="006B070C" w:rsidRPr="006F2160">
        <w:t>бъект»)</w:t>
      </w:r>
      <w:r w:rsidR="00E0419A" w:rsidRPr="006F2160">
        <w:t>,</w:t>
      </w:r>
      <w:r w:rsidR="006B070C" w:rsidRPr="006F2160">
        <w:t xml:space="preserve"> </w:t>
      </w:r>
      <w:r w:rsidR="00E0419A" w:rsidRPr="006F2160">
        <w:rPr>
          <w:rFonts w:eastAsia="Calibri"/>
          <w:lang w:eastAsia="en-US"/>
        </w:rPr>
        <w:t xml:space="preserve">расположенного </w:t>
      </w:r>
      <w:r w:rsidR="00796586" w:rsidRPr="006F2160">
        <w:rPr>
          <w:rFonts w:eastAsia="Calibri"/>
          <w:lang w:eastAsia="en-US"/>
        </w:rPr>
        <w:t>на земельном участке</w:t>
      </w:r>
      <w:r w:rsidR="00E0419A" w:rsidRPr="006F2160">
        <w:t xml:space="preserve"> по адресу: __________________________</w:t>
      </w:r>
      <w:r w:rsidR="00E0419A" w:rsidRPr="006F2160">
        <w:rPr>
          <w:rFonts w:eastAsia="Calibri"/>
        </w:rPr>
        <w:t xml:space="preserve">, </w:t>
      </w:r>
      <w:r w:rsidR="00796586" w:rsidRPr="006F2160">
        <w:rPr>
          <w:rFonts w:eastAsia="Calibri"/>
          <w:lang w:eastAsia="en-US"/>
        </w:rPr>
        <w:t xml:space="preserve"> с кадастровым номером </w:t>
      </w:r>
      <w:r w:rsidR="00B40390" w:rsidRPr="006F2160">
        <w:t>42:24:</w:t>
      </w:r>
      <w:r w:rsidR="00966DCB" w:rsidRPr="006F2160">
        <w:t>______</w:t>
      </w:r>
      <w:r w:rsidR="00B40390" w:rsidRPr="006F2160">
        <w:t>:</w:t>
      </w:r>
      <w:r w:rsidR="00966DCB" w:rsidRPr="006F2160">
        <w:t>____</w:t>
      </w:r>
      <w:r w:rsidR="00796586" w:rsidRPr="006F2160">
        <w:rPr>
          <w:rFonts w:eastAsia="Calibri"/>
        </w:rPr>
        <w:t>, к системе теплоснабжения</w:t>
      </w:r>
      <w:r w:rsidR="0087664A" w:rsidRPr="006F2160">
        <w:rPr>
          <w:rFonts w:eastAsia="Calibri"/>
        </w:rPr>
        <w:t xml:space="preserve"> Исполнителя</w:t>
      </w:r>
      <w:r w:rsidR="00796586" w:rsidRPr="006F2160">
        <w:rPr>
          <w:rFonts w:eastAsia="Calibri"/>
        </w:rPr>
        <w:t xml:space="preserve"> в </w:t>
      </w:r>
      <w:r w:rsidR="00E0419A" w:rsidRPr="006F2160">
        <w:rPr>
          <w:rFonts w:eastAsia="Calibri"/>
        </w:rPr>
        <w:t>т</w:t>
      </w:r>
      <w:r w:rsidR="00796586" w:rsidRPr="006F2160">
        <w:rPr>
          <w:rFonts w:eastAsia="Calibri"/>
        </w:rPr>
        <w:t xml:space="preserve">очке подключения, указанной в </w:t>
      </w:r>
      <w:r w:rsidR="00627CB6" w:rsidRPr="006F2160">
        <w:rPr>
          <w:rFonts w:eastAsia="Calibri"/>
        </w:rPr>
        <w:t>Технических условиях</w:t>
      </w:r>
      <w:r w:rsidR="00796586" w:rsidRPr="006F2160">
        <w:rPr>
          <w:rFonts w:eastAsia="Calibri"/>
        </w:rPr>
        <w:t xml:space="preserve"> подключения</w:t>
      </w:r>
      <w:r w:rsidR="00504E6A" w:rsidRPr="006F2160">
        <w:rPr>
          <w:rFonts w:eastAsia="Calibri"/>
        </w:rPr>
        <w:t xml:space="preserve"> (</w:t>
      </w:r>
      <w:r w:rsidR="00796586" w:rsidRPr="006F2160">
        <w:rPr>
          <w:rFonts w:eastAsia="Calibri"/>
        </w:rPr>
        <w:t>Приложени</w:t>
      </w:r>
      <w:r w:rsidR="00504E6A" w:rsidRPr="006F2160">
        <w:rPr>
          <w:rFonts w:eastAsia="Calibri"/>
        </w:rPr>
        <w:t>е</w:t>
      </w:r>
      <w:r w:rsidR="00796586" w:rsidRPr="006F2160">
        <w:rPr>
          <w:rFonts w:eastAsia="Calibri"/>
        </w:rPr>
        <w:t xml:space="preserve"> № 1 к настоящему договору</w:t>
      </w:r>
      <w:r w:rsidR="00504E6A" w:rsidRPr="006F2160">
        <w:rPr>
          <w:rFonts w:eastAsia="Calibri"/>
        </w:rPr>
        <w:t>)</w:t>
      </w:r>
      <w:r w:rsidR="00796586" w:rsidRPr="006F2160">
        <w:rPr>
          <w:rFonts w:eastAsia="Calibri"/>
        </w:rPr>
        <w:t>, являющимися неотъемлемой частью настоящего договора</w:t>
      </w:r>
      <w:r w:rsidR="00504E6A" w:rsidRPr="006F2160">
        <w:rPr>
          <w:rFonts w:eastAsia="Calibri"/>
        </w:rPr>
        <w:t xml:space="preserve"> (далее – «</w:t>
      </w:r>
      <w:r w:rsidR="00627CB6" w:rsidRPr="006F2160">
        <w:rPr>
          <w:rFonts w:eastAsia="Calibri"/>
        </w:rPr>
        <w:t>Технические у</w:t>
      </w:r>
      <w:r w:rsidR="00504E6A" w:rsidRPr="006F2160">
        <w:rPr>
          <w:rFonts w:eastAsia="Calibri"/>
        </w:rPr>
        <w:t>словия подключения»)</w:t>
      </w:r>
      <w:r w:rsidR="00796586" w:rsidRPr="006F2160">
        <w:rPr>
          <w:rFonts w:eastAsia="Calibri"/>
        </w:rPr>
        <w:t>.</w:t>
      </w:r>
      <w:r w:rsidR="00C22524" w:rsidRPr="006F2160">
        <w:rPr>
          <w:rFonts w:eastAsia="Calibri"/>
        </w:rPr>
        <w:t xml:space="preserve"> </w:t>
      </w:r>
      <w:proofErr w:type="gramEnd"/>
    </w:p>
    <w:p w14:paraId="4524C960" w14:textId="59BA304B" w:rsidR="009213D2" w:rsidRPr="006F2160" w:rsidRDefault="00DD68DE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 xml:space="preserve">2.3. </w:t>
      </w:r>
      <w:r w:rsidR="00476D4B" w:rsidRPr="006F2160">
        <w:rPr>
          <w:rFonts w:eastAsia="Calibri"/>
          <w:lang w:eastAsia="en-US"/>
        </w:rPr>
        <w:t xml:space="preserve">Заявитель </w:t>
      </w:r>
      <w:r w:rsidR="003D6A90" w:rsidRPr="006F2160">
        <w:rPr>
          <w:rFonts w:eastAsia="Calibri"/>
          <w:lang w:eastAsia="en-US"/>
        </w:rPr>
        <w:t xml:space="preserve">обязуется выполнить мероприятия по подключению </w:t>
      </w:r>
      <w:r w:rsidR="009213D2" w:rsidRPr="006F2160">
        <w:rPr>
          <w:rFonts w:eastAsia="Calibri"/>
          <w:lang w:eastAsia="en-US"/>
        </w:rPr>
        <w:t>О</w:t>
      </w:r>
      <w:r w:rsidR="008726B9" w:rsidRPr="006F2160">
        <w:rPr>
          <w:rFonts w:eastAsia="Calibri"/>
          <w:lang w:eastAsia="en-US"/>
        </w:rPr>
        <w:t>бъекта</w:t>
      </w:r>
      <w:r w:rsidR="003D6A90" w:rsidRPr="006F2160">
        <w:rPr>
          <w:rFonts w:eastAsia="Calibri"/>
          <w:lang w:eastAsia="en-US"/>
        </w:rPr>
        <w:t xml:space="preserve"> в соответствии с </w:t>
      </w:r>
      <w:r w:rsidR="00627CB6" w:rsidRPr="006F2160">
        <w:rPr>
          <w:rFonts w:eastAsia="Calibri"/>
          <w:lang w:eastAsia="en-US"/>
        </w:rPr>
        <w:t>Техническими у</w:t>
      </w:r>
      <w:r w:rsidR="003D6A90" w:rsidRPr="006F2160">
        <w:rPr>
          <w:rFonts w:eastAsia="Calibri"/>
          <w:lang w:eastAsia="en-US"/>
        </w:rPr>
        <w:t xml:space="preserve">словиями </w:t>
      </w:r>
      <w:r w:rsidR="009213D2" w:rsidRPr="006F2160">
        <w:rPr>
          <w:rFonts w:eastAsia="Calibri"/>
          <w:lang w:eastAsia="en-US"/>
        </w:rPr>
        <w:t xml:space="preserve">подключения </w:t>
      </w:r>
      <w:r w:rsidR="003D6A90" w:rsidRPr="006F2160">
        <w:rPr>
          <w:rFonts w:eastAsia="Calibri"/>
          <w:lang w:eastAsia="en-US"/>
        </w:rPr>
        <w:t>и порядком</w:t>
      </w:r>
      <w:r w:rsidR="00115A73" w:rsidRPr="006F2160">
        <w:rPr>
          <w:rFonts w:eastAsia="Calibri"/>
          <w:lang w:eastAsia="en-US"/>
        </w:rPr>
        <w:t>,</w:t>
      </w:r>
      <w:r w:rsidR="003D6A90" w:rsidRPr="006F2160">
        <w:rPr>
          <w:rFonts w:eastAsia="Calibri"/>
          <w:lang w:eastAsia="en-US"/>
        </w:rPr>
        <w:t xml:space="preserve"> определенн</w:t>
      </w:r>
      <w:r w:rsidR="00C33B90" w:rsidRPr="006F2160">
        <w:rPr>
          <w:rFonts w:eastAsia="Calibri"/>
          <w:lang w:eastAsia="en-US"/>
        </w:rPr>
        <w:t>ы</w:t>
      </w:r>
      <w:r w:rsidR="003D6A90" w:rsidRPr="006F2160">
        <w:rPr>
          <w:rFonts w:eastAsia="Calibri"/>
          <w:lang w:eastAsia="en-US"/>
        </w:rPr>
        <w:t xml:space="preserve">м </w:t>
      </w:r>
      <w:r w:rsidR="00C33B90" w:rsidRPr="006F2160">
        <w:rPr>
          <w:rFonts w:eastAsia="Calibri"/>
          <w:lang w:eastAsia="en-US"/>
        </w:rPr>
        <w:t>настоящим договором</w:t>
      </w:r>
      <w:r w:rsidR="003D6A90" w:rsidRPr="006F2160">
        <w:rPr>
          <w:rFonts w:eastAsia="Calibri"/>
          <w:lang w:eastAsia="en-US"/>
        </w:rPr>
        <w:t xml:space="preserve">. </w:t>
      </w:r>
    </w:p>
    <w:p w14:paraId="4F4E56A4" w14:textId="3BF5B12A" w:rsidR="00476D4B" w:rsidRPr="006F2160" w:rsidRDefault="00476D4B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>2.</w:t>
      </w:r>
      <w:r w:rsidR="00DD68DE" w:rsidRPr="006F2160">
        <w:rPr>
          <w:rFonts w:eastAsia="Calibri"/>
          <w:lang w:eastAsia="en-US"/>
        </w:rPr>
        <w:t>4</w:t>
      </w:r>
      <w:r w:rsidRPr="006F2160">
        <w:rPr>
          <w:rFonts w:eastAsia="Calibri"/>
          <w:lang w:eastAsia="en-US"/>
        </w:rPr>
        <w:t xml:space="preserve">. Размер и виды тепловой нагрузки </w:t>
      </w:r>
      <w:r w:rsidR="008726B9" w:rsidRPr="006F2160">
        <w:rPr>
          <w:rFonts w:eastAsia="Calibri"/>
          <w:lang w:eastAsia="en-US"/>
        </w:rPr>
        <w:t>(мощности) подключаемого Объекта</w:t>
      </w:r>
      <w:r w:rsidRPr="006F2160">
        <w:rPr>
          <w:rFonts w:eastAsia="Calibri"/>
          <w:lang w:eastAsia="en-US"/>
        </w:rPr>
        <w:t xml:space="preserve"> Заявителя указаны в </w:t>
      </w:r>
      <w:r w:rsidR="00627CB6" w:rsidRPr="006F2160">
        <w:rPr>
          <w:rFonts w:eastAsia="Calibri"/>
          <w:lang w:eastAsia="en-US"/>
        </w:rPr>
        <w:t>Технических у</w:t>
      </w:r>
      <w:r w:rsidRPr="006F2160">
        <w:rPr>
          <w:rFonts w:eastAsia="Calibri"/>
          <w:lang w:eastAsia="en-US"/>
        </w:rPr>
        <w:t>словиях подключения.</w:t>
      </w:r>
    </w:p>
    <w:p w14:paraId="0B5EA248" w14:textId="7E248871" w:rsidR="00476D4B" w:rsidRPr="006F2160" w:rsidRDefault="003D6A90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>2.</w:t>
      </w:r>
      <w:r w:rsidR="00DD68DE" w:rsidRPr="006F2160">
        <w:rPr>
          <w:rFonts w:eastAsia="Calibri"/>
          <w:lang w:eastAsia="en-US"/>
        </w:rPr>
        <w:t>5</w:t>
      </w:r>
      <w:r w:rsidRPr="006F2160">
        <w:rPr>
          <w:rFonts w:eastAsia="Calibri"/>
          <w:lang w:eastAsia="en-US"/>
        </w:rPr>
        <w:t>. Местоположени</w:t>
      </w:r>
      <w:r w:rsidR="00F73F14" w:rsidRPr="006F2160">
        <w:rPr>
          <w:rFonts w:eastAsia="Calibri"/>
          <w:lang w:eastAsia="en-US"/>
        </w:rPr>
        <w:t>е</w:t>
      </w:r>
      <w:r w:rsidRPr="006F2160">
        <w:rPr>
          <w:rFonts w:eastAsia="Calibri"/>
          <w:lang w:eastAsia="en-US"/>
        </w:rPr>
        <w:t xml:space="preserve"> точ</w:t>
      </w:r>
      <w:r w:rsidR="00F73F14" w:rsidRPr="006F2160">
        <w:rPr>
          <w:rFonts w:eastAsia="Calibri"/>
          <w:lang w:eastAsia="en-US"/>
        </w:rPr>
        <w:t>ки</w:t>
      </w:r>
      <w:r w:rsidR="00476D4B" w:rsidRPr="006F2160">
        <w:rPr>
          <w:rFonts w:eastAsia="Calibri"/>
          <w:lang w:eastAsia="en-US"/>
        </w:rPr>
        <w:t xml:space="preserve"> подключения Объект</w:t>
      </w:r>
      <w:r w:rsidR="00F73F14" w:rsidRPr="006F2160">
        <w:rPr>
          <w:rFonts w:eastAsia="Calibri"/>
          <w:lang w:eastAsia="en-US"/>
        </w:rPr>
        <w:t>а</w:t>
      </w:r>
      <w:r w:rsidR="00476D4B" w:rsidRPr="006F2160">
        <w:rPr>
          <w:rFonts w:eastAsia="Calibri"/>
          <w:lang w:eastAsia="en-US"/>
        </w:rPr>
        <w:t xml:space="preserve"> к системе теплоснабжения Исполнителя указан</w:t>
      </w:r>
      <w:r w:rsidR="00F73F14" w:rsidRPr="006F2160">
        <w:rPr>
          <w:rFonts w:eastAsia="Calibri"/>
          <w:lang w:eastAsia="en-US"/>
        </w:rPr>
        <w:t>о</w:t>
      </w:r>
      <w:r w:rsidR="00476D4B" w:rsidRPr="006F2160">
        <w:rPr>
          <w:rFonts w:eastAsia="Calibri"/>
          <w:lang w:eastAsia="en-US"/>
        </w:rPr>
        <w:t xml:space="preserve"> в </w:t>
      </w:r>
      <w:r w:rsidR="00627CB6" w:rsidRPr="006F2160">
        <w:rPr>
          <w:rFonts w:eastAsia="Calibri"/>
          <w:lang w:eastAsia="en-US"/>
        </w:rPr>
        <w:t>Технических у</w:t>
      </w:r>
      <w:r w:rsidR="00476D4B" w:rsidRPr="006F2160">
        <w:rPr>
          <w:rFonts w:eastAsia="Calibri"/>
          <w:lang w:eastAsia="en-US"/>
        </w:rPr>
        <w:t>словиях подключения.</w:t>
      </w:r>
    </w:p>
    <w:p w14:paraId="48844952" w14:textId="7416DB7F" w:rsidR="00476D4B" w:rsidRPr="006F2160" w:rsidRDefault="00476D4B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>2.</w:t>
      </w:r>
      <w:r w:rsidR="00DD68DE" w:rsidRPr="006F2160">
        <w:rPr>
          <w:rFonts w:eastAsia="Calibri"/>
          <w:lang w:eastAsia="en-US"/>
        </w:rPr>
        <w:t>6</w:t>
      </w:r>
      <w:r w:rsidRPr="006F2160">
        <w:rPr>
          <w:rFonts w:eastAsia="Calibri"/>
          <w:lang w:eastAsia="en-US"/>
        </w:rPr>
        <w:t xml:space="preserve">. Условия и порядок подключения </w:t>
      </w:r>
      <w:r w:rsidR="000C0C06" w:rsidRPr="006F2160">
        <w:rPr>
          <w:rFonts w:eastAsia="Calibri"/>
          <w:lang w:eastAsia="en-US"/>
        </w:rPr>
        <w:t xml:space="preserve">сетей инженерно-технического обеспечения </w:t>
      </w:r>
      <w:r w:rsidR="00F73F14" w:rsidRPr="006F2160">
        <w:rPr>
          <w:rFonts w:eastAsia="Calibri"/>
          <w:lang w:eastAsia="en-US"/>
        </w:rPr>
        <w:t>Объекта</w:t>
      </w:r>
      <w:r w:rsidRPr="006F2160">
        <w:rPr>
          <w:rFonts w:eastAsia="Calibri"/>
          <w:lang w:eastAsia="en-US"/>
        </w:rPr>
        <w:t xml:space="preserve"> к системе теплоснабжения указан</w:t>
      </w:r>
      <w:r w:rsidR="00F73F14" w:rsidRPr="006F2160">
        <w:rPr>
          <w:rFonts w:eastAsia="Calibri"/>
          <w:lang w:eastAsia="en-US"/>
        </w:rPr>
        <w:t>ы</w:t>
      </w:r>
      <w:r w:rsidRPr="006F2160">
        <w:rPr>
          <w:rFonts w:eastAsia="Calibri"/>
          <w:lang w:eastAsia="en-US"/>
        </w:rPr>
        <w:t xml:space="preserve"> в </w:t>
      </w:r>
      <w:r w:rsidR="00627CB6" w:rsidRPr="006F2160">
        <w:rPr>
          <w:rFonts w:eastAsia="Calibri"/>
          <w:lang w:eastAsia="en-US"/>
        </w:rPr>
        <w:t>Технических у</w:t>
      </w:r>
      <w:r w:rsidRPr="006F2160">
        <w:rPr>
          <w:rFonts w:eastAsia="Calibri"/>
          <w:lang w:eastAsia="en-US"/>
        </w:rPr>
        <w:t>словиях подключения.</w:t>
      </w:r>
    </w:p>
    <w:p w14:paraId="15FDAC3A" w14:textId="24144C9A" w:rsidR="00476D4B" w:rsidRPr="006F2160" w:rsidRDefault="00476D4B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>2.</w:t>
      </w:r>
      <w:r w:rsidR="00DD68DE" w:rsidRPr="006F2160">
        <w:rPr>
          <w:rFonts w:eastAsia="Calibri"/>
          <w:lang w:eastAsia="en-US"/>
        </w:rPr>
        <w:t>7</w:t>
      </w:r>
      <w:r w:rsidRPr="006F2160">
        <w:rPr>
          <w:rFonts w:eastAsia="Calibri"/>
          <w:lang w:eastAsia="en-US"/>
        </w:rPr>
        <w:t>. Обязательства Заявителя по оборудованию Объект</w:t>
      </w:r>
      <w:r w:rsidR="009E0134" w:rsidRPr="006F2160">
        <w:rPr>
          <w:rFonts w:eastAsia="Calibri"/>
          <w:lang w:eastAsia="en-US"/>
        </w:rPr>
        <w:t>а</w:t>
      </w:r>
      <w:r w:rsidRPr="006F2160">
        <w:rPr>
          <w:rFonts w:eastAsia="Calibri"/>
          <w:lang w:eastAsia="en-US"/>
        </w:rPr>
        <w:t xml:space="preserve"> приборами учёта тепловой энергии и теплоносителя указаны в </w:t>
      </w:r>
      <w:r w:rsidR="00627CB6" w:rsidRPr="006F2160">
        <w:rPr>
          <w:rFonts w:eastAsia="Calibri"/>
          <w:lang w:eastAsia="en-US"/>
        </w:rPr>
        <w:t>Технических у</w:t>
      </w:r>
      <w:r w:rsidRPr="006F2160">
        <w:rPr>
          <w:rFonts w:eastAsia="Calibri"/>
          <w:lang w:eastAsia="en-US"/>
        </w:rPr>
        <w:t>словиях подключения.</w:t>
      </w:r>
    </w:p>
    <w:p w14:paraId="52930291" w14:textId="00467B79" w:rsidR="00AA7AA8" w:rsidRPr="006F2160" w:rsidRDefault="00AA7AA8" w:rsidP="00AA7AA8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 xml:space="preserve">2.8. Перечень мероприятий (в том числе технических) по подключению Объекта к системе теплоснабжения и обязательства </w:t>
      </w:r>
      <w:r w:rsidR="00C33B90" w:rsidRPr="006F2160">
        <w:rPr>
          <w:rFonts w:eastAsia="Calibri"/>
          <w:lang w:eastAsia="en-US"/>
        </w:rPr>
        <w:t>С</w:t>
      </w:r>
      <w:r w:rsidRPr="006F2160">
        <w:rPr>
          <w:rFonts w:eastAsia="Calibri"/>
          <w:lang w:eastAsia="en-US"/>
        </w:rPr>
        <w:t xml:space="preserve">торон по их выполнению определены разделом 3 </w:t>
      </w:r>
      <w:r w:rsidR="00340C75" w:rsidRPr="006F2160">
        <w:rPr>
          <w:rFonts w:eastAsia="Calibri"/>
          <w:lang w:eastAsia="en-US"/>
        </w:rPr>
        <w:t xml:space="preserve">настоящего договора </w:t>
      </w:r>
      <w:r w:rsidRPr="006F2160">
        <w:rPr>
          <w:rFonts w:eastAsia="Calibri"/>
          <w:lang w:eastAsia="en-US"/>
        </w:rPr>
        <w:t>и</w:t>
      </w:r>
      <w:r w:rsidR="00340C75" w:rsidRPr="006F2160">
        <w:rPr>
          <w:rFonts w:eastAsia="Calibri"/>
          <w:lang w:eastAsia="en-US"/>
        </w:rPr>
        <w:t xml:space="preserve"> </w:t>
      </w:r>
      <w:r w:rsidR="00627CB6" w:rsidRPr="006F2160">
        <w:rPr>
          <w:rFonts w:eastAsia="Calibri"/>
          <w:lang w:eastAsia="en-US"/>
        </w:rPr>
        <w:t>Техническими у</w:t>
      </w:r>
      <w:r w:rsidR="00340C75" w:rsidRPr="006F2160">
        <w:rPr>
          <w:rFonts w:eastAsia="Calibri"/>
          <w:lang w:eastAsia="en-US"/>
        </w:rPr>
        <w:t>словиями подключения.</w:t>
      </w:r>
      <w:r w:rsidRPr="006F2160">
        <w:rPr>
          <w:rFonts w:eastAsia="Calibri"/>
          <w:lang w:eastAsia="en-US"/>
        </w:rPr>
        <w:t xml:space="preserve"> </w:t>
      </w:r>
    </w:p>
    <w:p w14:paraId="252D9FDA" w14:textId="77777777" w:rsidR="00D00F40" w:rsidRPr="006F2160" w:rsidRDefault="00D00F40" w:rsidP="003F56A2">
      <w:pPr>
        <w:ind w:firstLine="567"/>
        <w:jc w:val="both"/>
        <w:rPr>
          <w:rFonts w:eastAsia="Calibri"/>
          <w:lang w:eastAsia="en-US"/>
        </w:rPr>
      </w:pPr>
    </w:p>
    <w:p w14:paraId="01CFAB0A" w14:textId="77777777" w:rsidR="00476D4B" w:rsidRPr="006F2160" w:rsidRDefault="00476D4B" w:rsidP="003F56A2">
      <w:pPr>
        <w:jc w:val="center"/>
        <w:rPr>
          <w:rFonts w:eastAsia="Calibri"/>
          <w:b/>
          <w:lang w:eastAsia="en-US"/>
        </w:rPr>
      </w:pPr>
      <w:r w:rsidRPr="006F2160">
        <w:rPr>
          <w:rFonts w:eastAsia="Calibri"/>
          <w:b/>
          <w:lang w:eastAsia="en-US"/>
        </w:rPr>
        <w:t>3. ПРАВА И ОБЯЗАННОСТИ СТОРОН</w:t>
      </w:r>
    </w:p>
    <w:p w14:paraId="3EAF3E7F" w14:textId="745851C3" w:rsidR="0021496B" w:rsidRPr="006F2160" w:rsidRDefault="00354CB1" w:rsidP="00354CB1">
      <w:pPr>
        <w:pStyle w:val="a3"/>
        <w:tabs>
          <w:tab w:val="left" w:pos="1276"/>
          <w:tab w:val="left" w:pos="1560"/>
        </w:tabs>
        <w:autoSpaceDE w:val="0"/>
        <w:autoSpaceDN w:val="0"/>
        <w:adjustRightInd w:val="0"/>
        <w:ind w:left="567"/>
        <w:jc w:val="both"/>
        <w:rPr>
          <w:spacing w:val="-2"/>
        </w:rPr>
      </w:pPr>
      <w:r w:rsidRPr="006F2160">
        <w:rPr>
          <w:rFonts w:eastAsia="Calibri"/>
          <w:lang w:eastAsia="en-US"/>
        </w:rPr>
        <w:t xml:space="preserve">3.1. </w:t>
      </w:r>
      <w:r w:rsidR="0021496B" w:rsidRPr="006F2160">
        <w:rPr>
          <w:rFonts w:eastAsia="Calibri"/>
          <w:lang w:eastAsia="en-US"/>
        </w:rPr>
        <w:t xml:space="preserve">При исполнении настоящего договора </w:t>
      </w:r>
      <w:r w:rsidR="0021496B" w:rsidRPr="006F2160">
        <w:rPr>
          <w:rFonts w:eastAsia="Calibri"/>
          <w:b/>
          <w:lang w:eastAsia="en-US"/>
        </w:rPr>
        <w:t>Исполнитель обяз</w:t>
      </w:r>
      <w:r w:rsidR="008A762B" w:rsidRPr="006F2160">
        <w:rPr>
          <w:rFonts w:eastAsia="Calibri"/>
          <w:b/>
          <w:lang w:eastAsia="en-US"/>
        </w:rPr>
        <w:t>уется</w:t>
      </w:r>
      <w:r w:rsidR="0021496B" w:rsidRPr="006F2160">
        <w:rPr>
          <w:rFonts w:eastAsia="Calibri"/>
          <w:lang w:eastAsia="en-US"/>
        </w:rPr>
        <w:t>:</w:t>
      </w:r>
    </w:p>
    <w:p w14:paraId="482F25EE" w14:textId="77777777" w:rsidR="00354CB1" w:rsidRPr="006F2160" w:rsidRDefault="00354CB1" w:rsidP="00354CB1">
      <w:pPr>
        <w:pStyle w:val="a3"/>
        <w:tabs>
          <w:tab w:val="left" w:pos="1276"/>
          <w:tab w:val="left" w:pos="1560"/>
        </w:tabs>
        <w:autoSpaceDE w:val="0"/>
        <w:autoSpaceDN w:val="0"/>
        <w:adjustRightInd w:val="0"/>
        <w:ind w:left="567"/>
        <w:jc w:val="both"/>
        <w:rPr>
          <w:spacing w:val="-2"/>
        </w:rPr>
      </w:pPr>
      <w:r w:rsidRPr="006F2160">
        <w:rPr>
          <w:spacing w:val="-2"/>
        </w:rPr>
        <w:t xml:space="preserve">3.1.1. </w:t>
      </w:r>
      <w:r w:rsidR="003F56A2" w:rsidRPr="006F2160">
        <w:rPr>
          <w:spacing w:val="-2"/>
        </w:rPr>
        <w:t>о</w:t>
      </w:r>
      <w:r w:rsidR="00B3590E" w:rsidRPr="006F2160">
        <w:rPr>
          <w:spacing w:val="-2"/>
        </w:rPr>
        <w:t>существить мероприятия по подключению к системе теплоснабжения</w:t>
      </w:r>
      <w:r w:rsidR="003F56A2" w:rsidRPr="006F2160">
        <w:rPr>
          <w:spacing w:val="-2"/>
        </w:rPr>
        <w:t>;</w:t>
      </w:r>
      <w:r w:rsidR="00B3590E" w:rsidRPr="006F2160">
        <w:rPr>
          <w:spacing w:val="-2"/>
        </w:rPr>
        <w:t xml:space="preserve"> </w:t>
      </w:r>
      <w:bookmarkStart w:id="0" w:name="_Ref28338705"/>
    </w:p>
    <w:p w14:paraId="5DE3AF42" w14:textId="77777777" w:rsidR="00410D61" w:rsidRPr="006F2160" w:rsidRDefault="00354CB1" w:rsidP="00410D61">
      <w:pPr>
        <w:pStyle w:val="a3"/>
        <w:tabs>
          <w:tab w:val="left" w:pos="1276"/>
          <w:tab w:val="left" w:pos="1560"/>
        </w:tabs>
        <w:autoSpaceDE w:val="0"/>
        <w:autoSpaceDN w:val="0"/>
        <w:adjustRightInd w:val="0"/>
        <w:ind w:left="0" w:firstLine="567"/>
        <w:jc w:val="both"/>
        <w:rPr>
          <w:spacing w:val="-2"/>
        </w:rPr>
      </w:pPr>
      <w:r w:rsidRPr="006F2160">
        <w:rPr>
          <w:spacing w:val="-2"/>
        </w:rPr>
        <w:t xml:space="preserve">3.1.2. </w:t>
      </w:r>
      <w:r w:rsidR="003F56A2" w:rsidRPr="006F2160">
        <w:rPr>
          <w:spacing w:val="-2"/>
        </w:rPr>
        <w:t>о</w:t>
      </w:r>
      <w:r w:rsidR="00B3590E" w:rsidRPr="006F2160">
        <w:rPr>
          <w:spacing w:val="-2"/>
        </w:rPr>
        <w:t>существить мероприятия по урегулированию отношений с теплосетевыми и (или) теплоснабжающими организациями, если подключение осуществляется непосредственно к принадлежащим им объектам тепловой сети и (и</w:t>
      </w:r>
      <w:r w:rsidR="003F56A2" w:rsidRPr="006F2160">
        <w:rPr>
          <w:spacing w:val="-2"/>
        </w:rPr>
        <w:t>ли) источникам тепловой энергии;</w:t>
      </w:r>
      <w:bookmarkEnd w:id="0"/>
    </w:p>
    <w:p w14:paraId="228845C3" w14:textId="64FCCC4F" w:rsidR="00B0548E" w:rsidRPr="006F2160" w:rsidRDefault="00410D61" w:rsidP="00B0548E">
      <w:pPr>
        <w:pStyle w:val="a3"/>
        <w:tabs>
          <w:tab w:val="left" w:pos="1276"/>
          <w:tab w:val="left" w:pos="1560"/>
        </w:tabs>
        <w:autoSpaceDE w:val="0"/>
        <w:autoSpaceDN w:val="0"/>
        <w:adjustRightInd w:val="0"/>
        <w:ind w:left="0" w:firstLine="567"/>
        <w:jc w:val="both"/>
        <w:rPr>
          <w:spacing w:val="-2"/>
        </w:rPr>
      </w:pPr>
      <w:r w:rsidRPr="006F2160">
        <w:rPr>
          <w:spacing w:val="-2"/>
        </w:rPr>
        <w:t xml:space="preserve">3.1.3. </w:t>
      </w:r>
      <w:r w:rsidR="003F56A2" w:rsidRPr="006F2160">
        <w:rPr>
          <w:spacing w:val="-2"/>
        </w:rPr>
        <w:t>п</w:t>
      </w:r>
      <w:r w:rsidR="00B3590E" w:rsidRPr="006F2160">
        <w:rPr>
          <w:spacing w:val="-2"/>
        </w:rPr>
        <w:t>осле получения уведомления от Заявителя в соответствии с п.</w:t>
      </w:r>
      <w:r w:rsidR="003F56A2" w:rsidRPr="006F2160">
        <w:rPr>
          <w:spacing w:val="-2"/>
        </w:rPr>
        <w:t xml:space="preserve"> </w:t>
      </w:r>
      <w:r w:rsidR="00E87D42" w:rsidRPr="006F2160">
        <w:rPr>
          <w:spacing w:val="-2"/>
        </w:rPr>
        <w:t>3.3.3</w:t>
      </w:r>
      <w:r w:rsidR="00B3590E" w:rsidRPr="006F2160">
        <w:rPr>
          <w:spacing w:val="-2"/>
        </w:rPr>
        <w:t xml:space="preserve"> настоящего договора согласовать время и дату предоставления доступа для проверки готовности внутриплощадочных и внутридомовых сетей и оборудования </w:t>
      </w:r>
      <w:r w:rsidR="008E66D4" w:rsidRPr="006F2160">
        <w:rPr>
          <w:spacing w:val="-2"/>
        </w:rPr>
        <w:t xml:space="preserve">Объекта </w:t>
      </w:r>
      <w:r w:rsidR="00B3590E" w:rsidRPr="006F2160">
        <w:rPr>
          <w:spacing w:val="-2"/>
        </w:rPr>
        <w:t>к подаче тепловой энергии и теплоносителя</w:t>
      </w:r>
      <w:r w:rsidR="00B0548E" w:rsidRPr="006F2160">
        <w:rPr>
          <w:spacing w:val="-2"/>
        </w:rPr>
        <w:t>;</w:t>
      </w:r>
    </w:p>
    <w:p w14:paraId="61665B0A" w14:textId="6617655C" w:rsidR="00B0548E" w:rsidRPr="006F2160" w:rsidRDefault="00B0548E" w:rsidP="00B0548E">
      <w:pPr>
        <w:pStyle w:val="a3"/>
        <w:tabs>
          <w:tab w:val="left" w:pos="1276"/>
          <w:tab w:val="left" w:pos="1560"/>
        </w:tabs>
        <w:autoSpaceDE w:val="0"/>
        <w:autoSpaceDN w:val="0"/>
        <w:adjustRightInd w:val="0"/>
        <w:ind w:left="0" w:firstLine="567"/>
        <w:jc w:val="both"/>
        <w:rPr>
          <w:spacing w:val="-2"/>
        </w:rPr>
      </w:pPr>
      <w:proofErr w:type="gramStart"/>
      <w:r w:rsidRPr="006F2160">
        <w:rPr>
          <w:spacing w:val="-2"/>
        </w:rPr>
        <w:t>3.1.4. п</w:t>
      </w:r>
      <w:r w:rsidR="00B3590E" w:rsidRPr="006F2160">
        <w:rPr>
          <w:spacing w:val="-2"/>
        </w:rPr>
        <w:t xml:space="preserve">роверить выполнение Заявителем </w:t>
      </w:r>
      <w:r w:rsidR="00627CB6" w:rsidRPr="006F2160">
        <w:rPr>
          <w:spacing w:val="-2"/>
        </w:rPr>
        <w:t>Технических у</w:t>
      </w:r>
      <w:r w:rsidR="00B3590E" w:rsidRPr="006F2160">
        <w:rPr>
          <w:spacing w:val="-2"/>
        </w:rPr>
        <w:t>словий подключения</w:t>
      </w:r>
      <w:r w:rsidRPr="006F2160">
        <w:rPr>
          <w:spacing w:val="-2"/>
        </w:rPr>
        <w:t>,</w:t>
      </w:r>
      <w:r w:rsidR="00B3590E" w:rsidRPr="006F2160">
        <w:rPr>
          <w:spacing w:val="-2"/>
        </w:rPr>
        <w:t xml:space="preserve"> </w:t>
      </w:r>
      <w:r w:rsidR="0021496B" w:rsidRPr="006F2160">
        <w:rPr>
          <w:spacing w:val="-2"/>
        </w:rPr>
        <w:t>опломбировать приборы (узлы) учета тепловой энергии и теплоносителя, краны и задвижки на их обводах в соответствии с требованиями действующего законодательства</w:t>
      </w:r>
      <w:r w:rsidR="00EF092A" w:rsidRPr="006F2160">
        <w:rPr>
          <w:spacing w:val="-2"/>
        </w:rPr>
        <w:t>;</w:t>
      </w:r>
      <w:r w:rsidR="0021496B" w:rsidRPr="006F2160">
        <w:rPr>
          <w:rFonts w:eastAsia="Calibri"/>
          <w:lang w:eastAsia="en-US"/>
        </w:rPr>
        <w:t xml:space="preserve"> </w:t>
      </w:r>
      <w:r w:rsidR="00EF092A" w:rsidRPr="006F2160">
        <w:rPr>
          <w:rFonts w:eastAsia="Calibri"/>
          <w:lang w:eastAsia="en-US"/>
        </w:rPr>
        <w:t>с</w:t>
      </w:r>
      <w:r w:rsidR="0021496B" w:rsidRPr="006F2160">
        <w:rPr>
          <w:rFonts w:eastAsia="Calibri"/>
          <w:lang w:eastAsia="en-US"/>
        </w:rPr>
        <w:t>оставить и подписать Акт о готовности внутриплощадочных и внутридомовых сетей и оборудования подключаемого Объекта к подаче тепловой энергии и теплоносителя по форме согласно приложению № 1 к Правилам подключения.</w:t>
      </w:r>
      <w:proofErr w:type="gramEnd"/>
      <w:r w:rsidR="00173266" w:rsidRPr="006F2160">
        <w:rPr>
          <w:rFonts w:eastAsia="Calibri"/>
          <w:lang w:eastAsia="en-US"/>
        </w:rPr>
        <w:t xml:space="preserve"> </w:t>
      </w:r>
      <w:r w:rsidR="0021496B" w:rsidRPr="006F2160">
        <w:rPr>
          <w:spacing w:val="-2"/>
        </w:rPr>
        <w:t xml:space="preserve">Акт о готовности внутриплощадочных и внутридомовых сетей и оборудования подключаемого Объекта к подаче тепловой энергии и </w:t>
      </w:r>
      <w:r w:rsidR="0021496B" w:rsidRPr="006F2160">
        <w:rPr>
          <w:spacing w:val="-2"/>
        </w:rPr>
        <w:lastRenderedPageBreak/>
        <w:t xml:space="preserve">теплоносителя составляется Исполнителем в </w:t>
      </w:r>
      <w:r w:rsidR="00173266" w:rsidRPr="006F2160">
        <w:rPr>
          <w:spacing w:val="-2"/>
        </w:rPr>
        <w:t>двух</w:t>
      </w:r>
      <w:r w:rsidR="0021496B" w:rsidRPr="006F2160">
        <w:rPr>
          <w:spacing w:val="-2"/>
        </w:rPr>
        <w:t xml:space="preserve"> экземплярах (по одному для каждой Стороны), имеющих равную юридическую силу, и подписывается Исполнителем и Заявителем после проверки выполнения Заявителем </w:t>
      </w:r>
      <w:r w:rsidR="00627CB6" w:rsidRPr="006F2160">
        <w:rPr>
          <w:spacing w:val="-2"/>
        </w:rPr>
        <w:t>Технических у</w:t>
      </w:r>
      <w:r w:rsidR="0021496B" w:rsidRPr="006F2160">
        <w:rPr>
          <w:spacing w:val="-2"/>
        </w:rPr>
        <w:t>словий подключения и обязатель</w:t>
      </w:r>
      <w:proofErr w:type="gramStart"/>
      <w:r w:rsidR="0021496B" w:rsidRPr="006F2160">
        <w:rPr>
          <w:spacing w:val="-2"/>
        </w:rPr>
        <w:t>ств Ст</w:t>
      </w:r>
      <w:proofErr w:type="gramEnd"/>
      <w:r w:rsidR="0021496B" w:rsidRPr="006F2160">
        <w:rPr>
          <w:spacing w:val="-2"/>
        </w:rPr>
        <w:t>ор</w:t>
      </w:r>
      <w:r w:rsidRPr="006F2160">
        <w:rPr>
          <w:spacing w:val="-2"/>
        </w:rPr>
        <w:t>он согласно настоящему договору;</w:t>
      </w:r>
    </w:p>
    <w:p w14:paraId="6FABD4FB" w14:textId="3373F475" w:rsidR="00504E6A" w:rsidRPr="006F2160" w:rsidRDefault="00B0548E" w:rsidP="00504E6A">
      <w:pPr>
        <w:pStyle w:val="a3"/>
        <w:tabs>
          <w:tab w:val="left" w:pos="1276"/>
          <w:tab w:val="left" w:pos="1560"/>
        </w:tabs>
        <w:autoSpaceDE w:val="0"/>
        <w:autoSpaceDN w:val="0"/>
        <w:adjustRightInd w:val="0"/>
        <w:ind w:left="0" w:firstLine="567"/>
        <w:jc w:val="both"/>
        <w:rPr>
          <w:rFonts w:eastAsia="Calibri"/>
          <w:lang w:eastAsia="en-US"/>
        </w:rPr>
      </w:pPr>
      <w:proofErr w:type="gramStart"/>
      <w:r w:rsidRPr="006F2160">
        <w:rPr>
          <w:spacing w:val="-2"/>
        </w:rPr>
        <w:t xml:space="preserve">3.1.5. </w:t>
      </w:r>
      <w:r w:rsidR="00B3590E" w:rsidRPr="006F2160">
        <w:rPr>
          <w:spacing w:val="-2"/>
        </w:rPr>
        <w:t xml:space="preserve">не позднее установленной настоящим договором даты подключения (но не ранее подписания </w:t>
      </w:r>
      <w:r w:rsidR="005F3344" w:rsidRPr="006F2160">
        <w:rPr>
          <w:spacing w:val="-2"/>
        </w:rPr>
        <w:t xml:space="preserve">Акта </w:t>
      </w:r>
      <w:r w:rsidR="00B3590E" w:rsidRPr="006F2160">
        <w:rPr>
          <w:spacing w:val="-2"/>
        </w:rPr>
        <w:t xml:space="preserve">о готовности внутриплощадочных и внутридомовых сетей и оборудования </w:t>
      </w:r>
      <w:r w:rsidR="005F3344" w:rsidRPr="006F2160">
        <w:rPr>
          <w:rFonts w:eastAsia="Calibri"/>
          <w:lang w:eastAsia="en-US"/>
        </w:rPr>
        <w:t>подключаемого Объекта к подаче тепловой энергии и теплоносителя</w:t>
      </w:r>
      <w:r w:rsidR="00B3590E" w:rsidRPr="006F2160">
        <w:rPr>
          <w:spacing w:val="-2"/>
        </w:rPr>
        <w:t xml:space="preserve">) </w:t>
      </w:r>
      <w:r w:rsidR="00EF092A" w:rsidRPr="006F2160">
        <w:rPr>
          <w:spacing w:val="-2"/>
        </w:rPr>
        <w:t xml:space="preserve">осуществить </w:t>
      </w:r>
      <w:r w:rsidR="00B3590E" w:rsidRPr="006F2160">
        <w:rPr>
          <w:spacing w:val="-2"/>
        </w:rPr>
        <w:t xml:space="preserve">действия по подключению к сети инженерно-технического обеспечения внутриплощадочных или внутридомовых сетей и оборудования </w:t>
      </w:r>
      <w:r w:rsidR="008E66D4" w:rsidRPr="006F2160">
        <w:rPr>
          <w:spacing w:val="-2"/>
        </w:rPr>
        <w:t>О</w:t>
      </w:r>
      <w:r w:rsidR="00B3590E" w:rsidRPr="006F2160">
        <w:rPr>
          <w:spacing w:val="-2"/>
        </w:rPr>
        <w:t>бъекта</w:t>
      </w:r>
      <w:r w:rsidR="00504E6A" w:rsidRPr="006F2160">
        <w:rPr>
          <w:rFonts w:eastAsiaTheme="minorHAnsi"/>
          <w:lang w:eastAsia="en-US"/>
        </w:rPr>
        <w:t xml:space="preserve"> </w:t>
      </w:r>
      <w:r w:rsidR="00504E6A" w:rsidRPr="006F2160">
        <w:rPr>
          <w:rFonts w:eastAsia="Calibri"/>
          <w:lang w:eastAsia="en-US"/>
        </w:rPr>
        <w:t>с составлением и подписанием Сторонами подтверждающего выполнение сторонами обязательств по настоящему договору и содержащего информацию о</w:t>
      </w:r>
      <w:proofErr w:type="gramEnd"/>
      <w:r w:rsidR="00504E6A" w:rsidRPr="006F2160">
        <w:rPr>
          <w:rFonts w:eastAsia="Calibri"/>
          <w:lang w:eastAsia="en-US"/>
        </w:rPr>
        <w:t xml:space="preserve"> </w:t>
      </w:r>
      <w:proofErr w:type="gramStart"/>
      <w:r w:rsidR="00504E6A" w:rsidRPr="006F2160">
        <w:rPr>
          <w:rFonts w:eastAsia="Calibri"/>
          <w:lang w:eastAsia="en-US"/>
        </w:rPr>
        <w:t>разграничении</w:t>
      </w:r>
      <w:proofErr w:type="gramEnd"/>
      <w:r w:rsidR="00504E6A" w:rsidRPr="006F2160">
        <w:rPr>
          <w:rFonts w:eastAsia="Calibri"/>
          <w:lang w:eastAsia="en-US"/>
        </w:rPr>
        <w:t xml:space="preserve"> балансовой принадлежности тепловых сетей и разграничении эксплуатационной ответственности сторон акта о подключении (технологическом присоединении) Объекта к системе теплоснабжения Исполнителя по форме согласно </w:t>
      </w:r>
      <w:hyperlink r:id="rId9" w:history="1">
        <w:r w:rsidR="00504E6A" w:rsidRPr="006F2160">
          <w:rPr>
            <w:rFonts w:eastAsia="Calibri"/>
            <w:lang w:eastAsia="en-US"/>
          </w:rPr>
          <w:t>приложению № 2</w:t>
        </w:r>
      </w:hyperlink>
      <w:r w:rsidR="00504E6A" w:rsidRPr="006F2160">
        <w:rPr>
          <w:rFonts w:eastAsia="Calibri"/>
          <w:lang w:eastAsia="en-US"/>
        </w:rPr>
        <w:t xml:space="preserve"> </w:t>
      </w:r>
      <w:r w:rsidR="008A762B" w:rsidRPr="006F2160">
        <w:rPr>
          <w:rFonts w:eastAsia="Calibri"/>
          <w:lang w:eastAsia="en-US"/>
        </w:rPr>
        <w:t xml:space="preserve">к </w:t>
      </w:r>
      <w:r w:rsidR="00504E6A" w:rsidRPr="006F2160">
        <w:rPr>
          <w:rFonts w:eastAsia="Calibri"/>
          <w:lang w:eastAsia="en-US"/>
        </w:rPr>
        <w:t>Правил</w:t>
      </w:r>
      <w:r w:rsidR="008A762B" w:rsidRPr="006F2160">
        <w:rPr>
          <w:rFonts w:eastAsia="Calibri"/>
          <w:lang w:eastAsia="en-US"/>
        </w:rPr>
        <w:t>ам</w:t>
      </w:r>
      <w:r w:rsidR="00504E6A" w:rsidRPr="006F2160">
        <w:rPr>
          <w:rFonts w:eastAsia="Calibri"/>
          <w:lang w:eastAsia="en-US"/>
        </w:rPr>
        <w:t xml:space="preserve"> подключения</w:t>
      </w:r>
      <w:r w:rsidR="005F3344" w:rsidRPr="006F2160">
        <w:rPr>
          <w:rFonts w:eastAsia="Calibri"/>
          <w:lang w:eastAsia="en-US"/>
        </w:rPr>
        <w:t>;</w:t>
      </w:r>
    </w:p>
    <w:p w14:paraId="12A1F092" w14:textId="4FAD4F93" w:rsidR="00476D4B" w:rsidRPr="006F2160" w:rsidRDefault="00476D4B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>3.1.</w:t>
      </w:r>
      <w:r w:rsidR="00521BC4" w:rsidRPr="006F2160">
        <w:rPr>
          <w:rFonts w:eastAsia="Calibri"/>
          <w:lang w:eastAsia="en-US"/>
        </w:rPr>
        <w:t>6</w:t>
      </w:r>
      <w:r w:rsidRPr="006F2160">
        <w:rPr>
          <w:rFonts w:eastAsia="Calibri"/>
          <w:lang w:eastAsia="en-US"/>
        </w:rPr>
        <w:t xml:space="preserve">. </w:t>
      </w:r>
      <w:r w:rsidR="005F3344" w:rsidRPr="006F2160">
        <w:rPr>
          <w:rFonts w:eastAsia="Calibri"/>
          <w:lang w:eastAsia="en-US"/>
        </w:rPr>
        <w:t>о</w:t>
      </w:r>
      <w:r w:rsidRPr="006F2160">
        <w:rPr>
          <w:rFonts w:eastAsia="Calibri"/>
          <w:lang w:eastAsia="en-US"/>
        </w:rPr>
        <w:t>существить действия по подготовке принадлежащих ему тепловых сетей к подключению Объект</w:t>
      </w:r>
      <w:r w:rsidR="00730662" w:rsidRPr="006F2160">
        <w:rPr>
          <w:rFonts w:eastAsia="Calibri"/>
          <w:lang w:eastAsia="en-US"/>
        </w:rPr>
        <w:t>а</w:t>
      </w:r>
      <w:r w:rsidRPr="006F2160">
        <w:rPr>
          <w:rFonts w:eastAsia="Calibri"/>
          <w:lang w:eastAsia="en-US"/>
        </w:rPr>
        <w:t xml:space="preserve"> и подаче тепловой энергии не позднее установленной настоя</w:t>
      </w:r>
      <w:r w:rsidR="005F3344" w:rsidRPr="006F2160">
        <w:rPr>
          <w:rFonts w:eastAsia="Calibri"/>
          <w:lang w:eastAsia="en-US"/>
        </w:rPr>
        <w:t>щим договором даты подключения;</w:t>
      </w:r>
    </w:p>
    <w:p w14:paraId="43DCE064" w14:textId="5FAEAA36" w:rsidR="00655334" w:rsidRPr="006F2160" w:rsidRDefault="00476D4B" w:rsidP="005F3344">
      <w:pPr>
        <w:ind w:firstLine="567"/>
        <w:jc w:val="both"/>
        <w:rPr>
          <w:rFonts w:eastAsiaTheme="minorHAnsi"/>
          <w:lang w:eastAsia="en-US"/>
        </w:rPr>
      </w:pPr>
      <w:r w:rsidRPr="006F2160">
        <w:rPr>
          <w:rFonts w:eastAsia="Calibri"/>
          <w:lang w:eastAsia="en-US"/>
        </w:rPr>
        <w:t>3.1.</w:t>
      </w:r>
      <w:r w:rsidR="00521BC4" w:rsidRPr="006F2160">
        <w:rPr>
          <w:rFonts w:eastAsia="Calibri"/>
          <w:lang w:eastAsia="en-US"/>
        </w:rPr>
        <w:t>7</w:t>
      </w:r>
      <w:r w:rsidRPr="006F2160">
        <w:rPr>
          <w:rFonts w:eastAsia="Calibri"/>
          <w:lang w:eastAsia="en-US"/>
        </w:rPr>
        <w:t xml:space="preserve">. </w:t>
      </w:r>
      <w:r w:rsidR="005F3344" w:rsidRPr="006F2160">
        <w:rPr>
          <w:rFonts w:eastAsia="Calibri"/>
          <w:lang w:eastAsia="en-US"/>
        </w:rPr>
        <w:t>с</w:t>
      </w:r>
      <w:r w:rsidRPr="006F2160">
        <w:rPr>
          <w:rFonts w:eastAsia="Calibri"/>
          <w:lang w:eastAsia="en-US"/>
        </w:rPr>
        <w:t xml:space="preserve">огласовать проектную документацию, </w:t>
      </w:r>
      <w:r w:rsidR="00655334" w:rsidRPr="006F2160">
        <w:rPr>
          <w:rFonts w:eastAsia="Calibri"/>
          <w:lang w:eastAsia="en-US"/>
        </w:rPr>
        <w:t>разработанную</w:t>
      </w:r>
      <w:r w:rsidRPr="006F2160">
        <w:rPr>
          <w:rFonts w:eastAsia="Calibri"/>
          <w:lang w:eastAsia="en-US"/>
        </w:rPr>
        <w:t xml:space="preserve"> Заявителем в соответствии с требованиями действующего законодательства РФ, а также </w:t>
      </w:r>
      <w:r w:rsidR="00627CB6" w:rsidRPr="006F2160">
        <w:rPr>
          <w:rFonts w:eastAsia="Calibri"/>
          <w:lang w:eastAsia="en-US"/>
        </w:rPr>
        <w:t>Техническими у</w:t>
      </w:r>
      <w:r w:rsidRPr="006F2160">
        <w:rPr>
          <w:rFonts w:eastAsia="Calibri"/>
          <w:lang w:eastAsia="en-US"/>
        </w:rPr>
        <w:t>словиями подключения</w:t>
      </w:r>
      <w:r w:rsidR="005F3344" w:rsidRPr="006F2160">
        <w:rPr>
          <w:rFonts w:eastAsia="Calibri"/>
          <w:lang w:eastAsia="en-US"/>
        </w:rPr>
        <w:t>; с</w:t>
      </w:r>
      <w:r w:rsidRPr="006F2160">
        <w:rPr>
          <w:rFonts w:eastAsia="Calibri"/>
          <w:lang w:eastAsia="en-US"/>
        </w:rPr>
        <w:t xml:space="preserve">огласовать внесение изменений в </w:t>
      </w:r>
      <w:r w:rsidR="00627CB6" w:rsidRPr="006F2160">
        <w:rPr>
          <w:rFonts w:eastAsia="Calibri"/>
          <w:lang w:eastAsia="en-US"/>
        </w:rPr>
        <w:t>Технические у</w:t>
      </w:r>
      <w:r w:rsidRPr="006F2160">
        <w:rPr>
          <w:rFonts w:eastAsia="Calibri"/>
          <w:lang w:eastAsia="en-US"/>
        </w:rPr>
        <w:t xml:space="preserve">словия подключения в случае выявления необходимости внесения таких изменений при </w:t>
      </w:r>
      <w:r w:rsidR="00655334" w:rsidRPr="006F2160">
        <w:rPr>
          <w:rFonts w:eastAsia="Calibri"/>
          <w:lang w:eastAsia="en-US"/>
        </w:rPr>
        <w:t>разработке проектной документации</w:t>
      </w:r>
      <w:r w:rsidRPr="006F2160">
        <w:rPr>
          <w:rFonts w:eastAsia="Calibri"/>
          <w:lang w:eastAsia="en-US"/>
        </w:rPr>
        <w:t>, в течение 15 (пятнадцати) дней со дня</w:t>
      </w:r>
      <w:r w:rsidR="005F3344" w:rsidRPr="006F2160">
        <w:rPr>
          <w:rFonts w:eastAsia="Calibri"/>
          <w:lang w:eastAsia="en-US"/>
        </w:rPr>
        <w:t xml:space="preserve"> получения обращения Заявителя. </w:t>
      </w:r>
      <w:r w:rsidR="00655334" w:rsidRPr="006F2160">
        <w:rPr>
          <w:rFonts w:eastAsia="Calibri"/>
          <w:lang w:eastAsia="en-US"/>
        </w:rPr>
        <w:t xml:space="preserve">Внесение изменений в </w:t>
      </w:r>
      <w:r w:rsidR="00627CB6" w:rsidRPr="006F2160">
        <w:rPr>
          <w:rFonts w:eastAsia="Calibri"/>
          <w:lang w:eastAsia="en-US"/>
        </w:rPr>
        <w:t>Технические у</w:t>
      </w:r>
      <w:r w:rsidR="00655334" w:rsidRPr="006F2160">
        <w:rPr>
          <w:rFonts w:eastAsia="Calibri"/>
          <w:lang w:eastAsia="en-US"/>
        </w:rPr>
        <w:t>словия подключения оформляются в письменном виде путем подписания дополнительного с</w:t>
      </w:r>
      <w:r w:rsidR="005F3344" w:rsidRPr="006F2160">
        <w:rPr>
          <w:rFonts w:eastAsia="Calibri"/>
          <w:lang w:eastAsia="en-US"/>
        </w:rPr>
        <w:t>оглашения к настоящему договору; п</w:t>
      </w:r>
      <w:r w:rsidR="00655334" w:rsidRPr="006F2160">
        <w:rPr>
          <w:rFonts w:eastAsiaTheme="minorHAnsi"/>
          <w:lang w:eastAsia="en-US"/>
        </w:rPr>
        <w:t>ринят</w:t>
      </w:r>
      <w:r w:rsidR="006722D2" w:rsidRPr="006F2160">
        <w:rPr>
          <w:rFonts w:eastAsiaTheme="minorHAnsi"/>
          <w:lang w:eastAsia="en-US"/>
        </w:rPr>
        <w:t>ие</w:t>
      </w:r>
      <w:r w:rsidR="00655334" w:rsidRPr="006F2160">
        <w:rPr>
          <w:rFonts w:eastAsiaTheme="minorHAnsi"/>
          <w:lang w:eastAsia="en-US"/>
        </w:rPr>
        <w:t xml:space="preserve"> предложени</w:t>
      </w:r>
      <w:r w:rsidR="006722D2" w:rsidRPr="006F2160">
        <w:rPr>
          <w:rFonts w:eastAsiaTheme="minorHAnsi"/>
          <w:lang w:eastAsia="en-US"/>
        </w:rPr>
        <w:t>я</w:t>
      </w:r>
      <w:r w:rsidR="00655334" w:rsidRPr="006F2160">
        <w:rPr>
          <w:rFonts w:eastAsiaTheme="minorHAnsi"/>
          <w:lang w:eastAsia="en-US"/>
        </w:rPr>
        <w:t xml:space="preserve"> о внесении изменений в </w:t>
      </w:r>
      <w:r w:rsidR="00ED70E4" w:rsidRPr="006F2160">
        <w:rPr>
          <w:rFonts w:eastAsia="Calibri"/>
          <w:lang w:eastAsia="en-US"/>
        </w:rPr>
        <w:t xml:space="preserve">настоящий </w:t>
      </w:r>
      <w:r w:rsidR="00655334" w:rsidRPr="006F2160">
        <w:rPr>
          <w:rFonts w:eastAsiaTheme="minorHAnsi"/>
          <w:lang w:eastAsia="en-US"/>
        </w:rPr>
        <w:t xml:space="preserve">договор либо отказ в его принятии </w:t>
      </w:r>
      <w:r w:rsidR="006722D2" w:rsidRPr="006F2160">
        <w:rPr>
          <w:rFonts w:eastAsiaTheme="minorHAnsi"/>
          <w:lang w:eastAsia="en-US"/>
        </w:rPr>
        <w:t xml:space="preserve">осуществляются </w:t>
      </w:r>
      <w:r w:rsidR="00BA4944" w:rsidRPr="006F2160">
        <w:rPr>
          <w:rFonts w:eastAsiaTheme="minorHAnsi"/>
          <w:lang w:eastAsia="en-US"/>
        </w:rPr>
        <w:t xml:space="preserve">Исполнителем </w:t>
      </w:r>
      <w:r w:rsidR="00655334" w:rsidRPr="006F2160">
        <w:rPr>
          <w:rFonts w:eastAsiaTheme="minorHAnsi"/>
          <w:lang w:eastAsia="en-US"/>
        </w:rPr>
        <w:t>в течение 30 дней со дня получения предложения заявителя при внесении изм</w:t>
      </w:r>
      <w:r w:rsidR="005F3344" w:rsidRPr="006F2160">
        <w:rPr>
          <w:rFonts w:eastAsiaTheme="minorHAnsi"/>
          <w:lang w:eastAsia="en-US"/>
        </w:rPr>
        <w:t>енений в проектную документацию;</w:t>
      </w:r>
    </w:p>
    <w:p w14:paraId="235EFDFB" w14:textId="2712D38E" w:rsidR="008C33CD" w:rsidRPr="006F2160" w:rsidRDefault="00476D4B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>3.1.</w:t>
      </w:r>
      <w:r w:rsidR="00521BC4" w:rsidRPr="006F2160">
        <w:rPr>
          <w:rFonts w:eastAsia="Calibri"/>
          <w:lang w:eastAsia="en-US"/>
        </w:rPr>
        <w:t>8</w:t>
      </w:r>
      <w:r w:rsidRPr="006F2160">
        <w:rPr>
          <w:rFonts w:eastAsia="Calibri"/>
          <w:lang w:eastAsia="en-US"/>
        </w:rPr>
        <w:t xml:space="preserve">. </w:t>
      </w:r>
      <w:r w:rsidR="005F3344" w:rsidRPr="006F2160">
        <w:rPr>
          <w:rFonts w:eastAsia="Calibri"/>
          <w:lang w:eastAsia="en-US"/>
        </w:rPr>
        <w:t>осуществ</w:t>
      </w:r>
      <w:r w:rsidRPr="006F2160">
        <w:rPr>
          <w:rFonts w:eastAsia="Calibri"/>
          <w:lang w:eastAsia="en-US"/>
        </w:rPr>
        <w:t xml:space="preserve">лять </w:t>
      </w:r>
      <w:proofErr w:type="gramStart"/>
      <w:r w:rsidRPr="006F2160">
        <w:rPr>
          <w:rFonts w:eastAsia="Calibri"/>
          <w:lang w:eastAsia="en-US"/>
        </w:rPr>
        <w:t>контроль за</w:t>
      </w:r>
      <w:proofErr w:type="gramEnd"/>
      <w:r w:rsidRPr="006F2160">
        <w:rPr>
          <w:rFonts w:eastAsia="Calibri"/>
          <w:lang w:eastAsia="en-US"/>
        </w:rPr>
        <w:t xml:space="preserve"> выполнением </w:t>
      </w:r>
      <w:r w:rsidR="008C33CD" w:rsidRPr="006F2160">
        <w:rPr>
          <w:rFonts w:eastAsia="Calibri"/>
          <w:lang w:eastAsia="en-US"/>
        </w:rPr>
        <w:t xml:space="preserve">Заявителем </w:t>
      </w:r>
      <w:r w:rsidRPr="006F2160">
        <w:rPr>
          <w:rFonts w:eastAsia="Calibri"/>
          <w:lang w:eastAsia="en-US"/>
        </w:rPr>
        <w:t xml:space="preserve">мероприятий по подключению </w:t>
      </w:r>
      <w:r w:rsidR="00115A73" w:rsidRPr="006F2160">
        <w:rPr>
          <w:rFonts w:eastAsia="Calibri"/>
          <w:lang w:eastAsia="en-US"/>
        </w:rPr>
        <w:t>Объект</w:t>
      </w:r>
      <w:r w:rsidR="00BF5D96" w:rsidRPr="006F2160">
        <w:rPr>
          <w:rFonts w:eastAsia="Calibri"/>
          <w:lang w:eastAsia="en-US"/>
        </w:rPr>
        <w:t>а</w:t>
      </w:r>
      <w:r w:rsidR="00115A73" w:rsidRPr="006F2160">
        <w:rPr>
          <w:rFonts w:eastAsia="Calibri"/>
          <w:lang w:eastAsia="en-US"/>
        </w:rPr>
        <w:t xml:space="preserve"> </w:t>
      </w:r>
      <w:r w:rsidR="008C33CD" w:rsidRPr="006F2160">
        <w:rPr>
          <w:rFonts w:eastAsia="Calibri"/>
          <w:lang w:eastAsia="en-US"/>
        </w:rPr>
        <w:t>в соответствии с</w:t>
      </w:r>
      <w:r w:rsidR="005F3344" w:rsidRPr="006F2160">
        <w:rPr>
          <w:rFonts w:eastAsia="Calibri"/>
          <w:lang w:eastAsia="en-US"/>
        </w:rPr>
        <w:t xml:space="preserve"> условиями настоящего договора;</w:t>
      </w:r>
    </w:p>
    <w:p w14:paraId="0E4252B0" w14:textId="3C4096CD" w:rsidR="00476D4B" w:rsidRPr="006F2160" w:rsidRDefault="00476D4B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>3.1.</w:t>
      </w:r>
      <w:r w:rsidR="00521BC4" w:rsidRPr="006F2160">
        <w:rPr>
          <w:rFonts w:eastAsia="Calibri"/>
          <w:lang w:eastAsia="en-US"/>
        </w:rPr>
        <w:t>9</w:t>
      </w:r>
      <w:r w:rsidRPr="006F2160">
        <w:rPr>
          <w:rFonts w:eastAsia="Calibri"/>
          <w:lang w:eastAsia="en-US"/>
        </w:rPr>
        <w:t>. не позднее установленно</w:t>
      </w:r>
      <w:r w:rsidR="00D97ADB" w:rsidRPr="006F2160">
        <w:rPr>
          <w:rFonts w:eastAsia="Calibri"/>
          <w:lang w:eastAsia="en-US"/>
        </w:rPr>
        <w:t>го</w:t>
      </w:r>
      <w:r w:rsidRPr="006F2160">
        <w:rPr>
          <w:rFonts w:eastAsia="Calibri"/>
          <w:lang w:eastAsia="en-US"/>
        </w:rPr>
        <w:t xml:space="preserve"> настоящим договором </w:t>
      </w:r>
      <w:r w:rsidR="0043382C" w:rsidRPr="006F2160">
        <w:rPr>
          <w:rFonts w:eastAsia="Calibri"/>
          <w:lang w:eastAsia="en-US"/>
        </w:rPr>
        <w:t>срок</w:t>
      </w:r>
      <w:r w:rsidR="00D97ADB" w:rsidRPr="006F2160">
        <w:rPr>
          <w:rFonts w:eastAsia="Calibri"/>
          <w:lang w:eastAsia="en-US"/>
        </w:rPr>
        <w:t>а</w:t>
      </w:r>
      <w:r w:rsidRPr="006F2160">
        <w:rPr>
          <w:rFonts w:eastAsia="Calibri"/>
          <w:lang w:eastAsia="en-US"/>
        </w:rPr>
        <w:t xml:space="preserve"> подключения</w:t>
      </w:r>
      <w:r w:rsidR="00265B15" w:rsidRPr="006F2160">
        <w:rPr>
          <w:rFonts w:eastAsia="Calibri"/>
          <w:lang w:eastAsia="en-US"/>
        </w:rPr>
        <w:t xml:space="preserve"> </w:t>
      </w:r>
      <w:r w:rsidRPr="006F2160">
        <w:rPr>
          <w:rFonts w:eastAsia="Calibri"/>
          <w:lang w:eastAsia="en-US"/>
        </w:rPr>
        <w:t xml:space="preserve">(но не ранее выполнения Заявителем в полном объеме принятых на себя обязательств по настоящему договору) </w:t>
      </w:r>
      <w:r w:rsidR="00712387" w:rsidRPr="006F2160">
        <w:rPr>
          <w:rFonts w:eastAsia="Calibri"/>
          <w:lang w:eastAsia="en-US"/>
        </w:rPr>
        <w:t xml:space="preserve">осуществить </w:t>
      </w:r>
      <w:r w:rsidRPr="006F2160">
        <w:rPr>
          <w:rFonts w:eastAsia="Calibri"/>
          <w:lang w:eastAsia="en-US"/>
        </w:rPr>
        <w:t xml:space="preserve">действия по подключению </w:t>
      </w:r>
      <w:r w:rsidR="00F304E2" w:rsidRPr="006F2160">
        <w:rPr>
          <w:rFonts w:eastAsia="Calibri"/>
          <w:lang w:eastAsia="en-US"/>
        </w:rPr>
        <w:t>сетей инженерно-технического обеспечения</w:t>
      </w:r>
      <w:r w:rsidR="00D97ADB" w:rsidRPr="006F2160">
        <w:rPr>
          <w:rFonts w:eastAsia="Calibri"/>
          <w:lang w:eastAsia="en-US"/>
        </w:rPr>
        <w:t xml:space="preserve"> </w:t>
      </w:r>
      <w:r w:rsidR="00F304E2" w:rsidRPr="006F2160">
        <w:rPr>
          <w:rFonts w:eastAsia="Calibri"/>
          <w:lang w:eastAsia="en-US"/>
        </w:rPr>
        <w:t xml:space="preserve">Объекта </w:t>
      </w:r>
      <w:r w:rsidRPr="006F2160">
        <w:rPr>
          <w:rFonts w:eastAsia="Calibri"/>
          <w:lang w:eastAsia="en-US"/>
        </w:rPr>
        <w:t>к сети инженерно-техни</w:t>
      </w:r>
      <w:r w:rsidR="005F3344" w:rsidRPr="006F2160">
        <w:rPr>
          <w:rFonts w:eastAsia="Calibri"/>
          <w:lang w:eastAsia="en-US"/>
        </w:rPr>
        <w:t>ческого обеспечения Исполнителя;</w:t>
      </w:r>
    </w:p>
    <w:p w14:paraId="0A4572DE" w14:textId="0E6F703A" w:rsidR="00687AC8" w:rsidRPr="006F2160" w:rsidRDefault="001133B3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>3.1.</w:t>
      </w:r>
      <w:r w:rsidR="00521BC4" w:rsidRPr="006F2160">
        <w:rPr>
          <w:rFonts w:eastAsia="Calibri"/>
          <w:lang w:eastAsia="en-US"/>
        </w:rPr>
        <w:t>10</w:t>
      </w:r>
      <w:r w:rsidR="0021082F" w:rsidRPr="006F2160">
        <w:rPr>
          <w:rStyle w:val="af4"/>
          <w:rFonts w:eastAsia="Calibri"/>
          <w:lang w:eastAsia="en-US"/>
        </w:rPr>
        <w:footnoteReference w:id="1"/>
      </w:r>
      <w:r w:rsidRPr="006F2160">
        <w:rPr>
          <w:rFonts w:eastAsia="Calibri"/>
          <w:lang w:eastAsia="en-US"/>
        </w:rPr>
        <w:t xml:space="preserve">. </w:t>
      </w:r>
      <w:r w:rsidR="005F3344" w:rsidRPr="006F2160">
        <w:rPr>
          <w:rFonts w:eastAsia="Calibri"/>
          <w:lang w:eastAsia="en-US"/>
        </w:rPr>
        <w:t xml:space="preserve">осуществить </w:t>
      </w:r>
      <w:r w:rsidR="00687AC8" w:rsidRPr="006F2160">
        <w:rPr>
          <w:rFonts w:eastAsia="Calibri"/>
          <w:lang w:eastAsia="en-US"/>
        </w:rPr>
        <w:t xml:space="preserve">выполнение мероприятий на источнике тепловой энергии, обеспечивающих техническую возможность </w:t>
      </w:r>
      <w:r w:rsidR="005F3344" w:rsidRPr="006F2160">
        <w:rPr>
          <w:rFonts w:eastAsia="Calibri"/>
          <w:lang w:eastAsia="en-US"/>
        </w:rPr>
        <w:t>подключения Объекта Заявителя;</w:t>
      </w:r>
    </w:p>
    <w:p w14:paraId="1D67AE95" w14:textId="52111A7F" w:rsidR="00992B1D" w:rsidRPr="006F2160" w:rsidRDefault="00687AC8" w:rsidP="003F56A2">
      <w:pPr>
        <w:ind w:firstLine="567"/>
        <w:jc w:val="both"/>
        <w:rPr>
          <w:rFonts w:eastAsiaTheme="minorHAnsi"/>
          <w:bCs/>
          <w:lang w:eastAsia="en-US"/>
        </w:rPr>
      </w:pPr>
      <w:r w:rsidRPr="006F2160">
        <w:rPr>
          <w:rFonts w:eastAsia="Calibri"/>
          <w:lang w:eastAsia="en-US"/>
        </w:rPr>
        <w:t>3.1.</w:t>
      </w:r>
      <w:r w:rsidR="00521BC4" w:rsidRPr="006F2160">
        <w:rPr>
          <w:rFonts w:eastAsia="Calibri"/>
          <w:lang w:eastAsia="en-US"/>
        </w:rPr>
        <w:t>11</w:t>
      </w:r>
      <w:r w:rsidRPr="006F2160">
        <w:rPr>
          <w:rFonts w:eastAsia="Calibri"/>
          <w:lang w:eastAsia="en-US"/>
        </w:rPr>
        <w:t xml:space="preserve">. </w:t>
      </w:r>
      <w:r w:rsidR="00712387" w:rsidRPr="006F2160">
        <w:rPr>
          <w:rFonts w:eastAsiaTheme="minorHAnsi"/>
          <w:bCs/>
          <w:lang w:eastAsia="en-US"/>
        </w:rPr>
        <w:t>не позднее срока, установленного настоящим договором,</w:t>
      </w:r>
      <w:r w:rsidR="00712387" w:rsidRPr="006F2160">
        <w:rPr>
          <w:rFonts w:eastAsia="Calibri"/>
          <w:lang w:eastAsia="en-US"/>
        </w:rPr>
        <w:t xml:space="preserve"> </w:t>
      </w:r>
      <w:r w:rsidR="005F3344" w:rsidRPr="006F2160">
        <w:rPr>
          <w:rFonts w:eastAsia="Calibri"/>
          <w:lang w:eastAsia="en-US"/>
        </w:rPr>
        <w:t xml:space="preserve">осуществить </w:t>
      </w:r>
      <w:r w:rsidR="00992B1D" w:rsidRPr="006F2160">
        <w:rPr>
          <w:rFonts w:eastAsiaTheme="minorHAnsi"/>
          <w:bCs/>
          <w:lang w:eastAsia="en-US"/>
        </w:rPr>
        <w:t xml:space="preserve">действия по созданию тепловой сети до точки подключения в соответствии с </w:t>
      </w:r>
      <w:r w:rsidR="00627CB6" w:rsidRPr="006F2160">
        <w:rPr>
          <w:rFonts w:eastAsiaTheme="minorHAnsi"/>
          <w:bCs/>
          <w:lang w:eastAsia="en-US"/>
        </w:rPr>
        <w:t>Техническими у</w:t>
      </w:r>
      <w:r w:rsidR="00992B1D" w:rsidRPr="006F2160">
        <w:rPr>
          <w:rFonts w:eastAsiaTheme="minorHAnsi"/>
          <w:bCs/>
          <w:lang w:eastAsia="en-US"/>
        </w:rPr>
        <w:t>словиями подключения, а также по подготовке тепловых сетей к подключению Объекта Заявителя и подаче тепловой энергии</w:t>
      </w:r>
      <w:r w:rsidR="005F3344" w:rsidRPr="006F2160">
        <w:rPr>
          <w:rFonts w:eastAsiaTheme="minorHAnsi"/>
          <w:bCs/>
          <w:lang w:eastAsia="en-US"/>
        </w:rPr>
        <w:t>;</w:t>
      </w:r>
    </w:p>
    <w:p w14:paraId="386AC6B6" w14:textId="0733F6EA" w:rsidR="00521BC4" w:rsidRPr="006F2160" w:rsidRDefault="00521BC4" w:rsidP="003F56A2">
      <w:pPr>
        <w:ind w:firstLine="567"/>
        <w:jc w:val="both"/>
      </w:pPr>
      <w:r w:rsidRPr="006F2160">
        <w:rPr>
          <w:rFonts w:eastAsiaTheme="minorHAnsi"/>
          <w:bCs/>
          <w:lang w:eastAsia="en-US"/>
        </w:rPr>
        <w:t xml:space="preserve">3.1.12. </w:t>
      </w:r>
      <w:r w:rsidR="005F3344" w:rsidRPr="006F2160">
        <w:rPr>
          <w:rFonts w:eastAsia="Calibri"/>
          <w:lang w:eastAsia="en-US"/>
        </w:rPr>
        <w:t>з</w:t>
      </w:r>
      <w:r w:rsidRPr="006F2160">
        <w:t xml:space="preserve">аключить договор теплоснабжения </w:t>
      </w:r>
      <w:r w:rsidR="00487748" w:rsidRPr="006F2160">
        <w:t xml:space="preserve">Объекта </w:t>
      </w:r>
      <w:r w:rsidRPr="006F2160">
        <w:t>на условиях, указанных в Прил</w:t>
      </w:r>
      <w:r w:rsidR="00712387" w:rsidRPr="006F2160">
        <w:t>ожении № 2 к настоящему договору;</w:t>
      </w:r>
    </w:p>
    <w:p w14:paraId="2036EA10" w14:textId="760645AF" w:rsidR="009633FF" w:rsidRPr="006F2160" w:rsidRDefault="009633FF" w:rsidP="009633FF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>3.1.12. реализовать мероприятия по урегулированию отношений с теплосетевыми и (или) теплоснабжающими организациями в случае</w:t>
      </w:r>
      <w:r w:rsidR="00712387" w:rsidRPr="006F2160">
        <w:rPr>
          <w:rFonts w:eastAsia="Calibri"/>
          <w:lang w:eastAsia="en-US"/>
        </w:rPr>
        <w:t>,</w:t>
      </w:r>
      <w:r w:rsidRPr="006F2160">
        <w:rPr>
          <w:rFonts w:eastAsia="Calibri"/>
          <w:lang w:eastAsia="en-US"/>
        </w:rPr>
        <w:t xml:space="preserve"> если подключение Объекта осуществляется непосредственно к принадлежащим таким теплосетевым и (или) теплоснабжающим организациям объектам тепловой сети и (или) источникам тепловой энергии.</w:t>
      </w:r>
    </w:p>
    <w:p w14:paraId="1E5ABF0D" w14:textId="4563D9BF" w:rsidR="00476D4B" w:rsidRPr="006F2160" w:rsidRDefault="00476D4B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 xml:space="preserve">3.2. При исполнении </w:t>
      </w:r>
      <w:r w:rsidR="00ED70E4" w:rsidRPr="006F2160">
        <w:rPr>
          <w:rFonts w:eastAsia="Calibri"/>
          <w:lang w:eastAsia="en-US"/>
        </w:rPr>
        <w:t xml:space="preserve">настоящего </w:t>
      </w:r>
      <w:r w:rsidRPr="006F2160">
        <w:rPr>
          <w:rFonts w:eastAsia="Calibri"/>
          <w:lang w:eastAsia="en-US"/>
        </w:rPr>
        <w:t xml:space="preserve">договора о подключении </w:t>
      </w:r>
      <w:r w:rsidRPr="006F2160">
        <w:rPr>
          <w:rFonts w:eastAsia="Calibri"/>
          <w:b/>
          <w:lang w:eastAsia="en-US"/>
        </w:rPr>
        <w:t>Исполнитель имеет право</w:t>
      </w:r>
      <w:r w:rsidRPr="006F2160">
        <w:rPr>
          <w:rFonts w:eastAsia="Calibri"/>
          <w:lang w:eastAsia="en-US"/>
        </w:rPr>
        <w:t>:</w:t>
      </w:r>
    </w:p>
    <w:p w14:paraId="5D8DC09E" w14:textId="77777777" w:rsidR="00487748" w:rsidRPr="006F2160" w:rsidRDefault="00487748" w:rsidP="00487748">
      <w:pPr>
        <w:ind w:firstLine="567"/>
        <w:jc w:val="both"/>
        <w:rPr>
          <w:rFonts w:eastAsia="Calibri"/>
          <w:lang w:eastAsia="en-US"/>
        </w:rPr>
      </w:pPr>
      <w:proofErr w:type="gramStart"/>
      <w:r w:rsidRPr="006F2160">
        <w:rPr>
          <w:rFonts w:eastAsia="Calibri"/>
          <w:lang w:eastAsia="en-US"/>
        </w:rPr>
        <w:t>3.2.1. изменить в одностороннем порядке дату подключения Объекта на более позднюю без изменения сроков внесения платы за подключение в случаях, если Заявитель не предоставил Исполнителю в определённые в соответствии с п. 3.1.3 настоящего договора сроки возможность доступа с целью осуществления проверки готовности внутриплощадочных и внутридомовых сетей и оборудования Объекта к подключению и подаче тепловой энергии и опломбирование установленных приборов (узлов</w:t>
      </w:r>
      <w:proofErr w:type="gramEnd"/>
      <w:r w:rsidRPr="006F2160">
        <w:rPr>
          <w:rFonts w:eastAsia="Calibri"/>
          <w:lang w:eastAsia="en-US"/>
        </w:rPr>
        <w:t xml:space="preserve">) учета, кранов и задвижек на их обводах, в </w:t>
      </w:r>
      <w:r w:rsidRPr="006F2160">
        <w:rPr>
          <w:rFonts w:eastAsia="Calibri"/>
          <w:lang w:eastAsia="en-US"/>
        </w:rPr>
        <w:lastRenderedPageBreak/>
        <w:t xml:space="preserve">том числе в случае, если заявитель не представил исполнителю подтверждение получения временного разрешения органа федерального государственного энергетического надзора на допуск в эксплуатацию объекта теплоснабжения и (или) </w:t>
      </w:r>
      <w:proofErr w:type="spellStart"/>
      <w:r w:rsidRPr="006F2160">
        <w:rPr>
          <w:rFonts w:eastAsia="Calibri"/>
          <w:lang w:eastAsia="en-US"/>
        </w:rPr>
        <w:t>теплопотребляющей</w:t>
      </w:r>
      <w:proofErr w:type="spellEnd"/>
      <w:r w:rsidRPr="006F2160">
        <w:rPr>
          <w:rFonts w:eastAsia="Calibri"/>
          <w:lang w:eastAsia="en-US"/>
        </w:rPr>
        <w:t xml:space="preserve"> установки (если получение соответствующего разрешения изменит дату подключения подключаемого объекта на более позднюю)</w:t>
      </w:r>
      <w:proofErr w:type="gramStart"/>
      <w:r w:rsidRPr="006F2160">
        <w:rPr>
          <w:rFonts w:eastAsia="Calibri"/>
          <w:lang w:eastAsia="en-US"/>
        </w:rPr>
        <w:t>.П</w:t>
      </w:r>
      <w:proofErr w:type="gramEnd"/>
      <w:r w:rsidRPr="006F2160">
        <w:rPr>
          <w:rFonts w:eastAsia="Calibri"/>
          <w:lang w:eastAsia="en-US"/>
        </w:rPr>
        <w:t>ри этом дата подключения не может быть позднее исполнения Заявителем указанных обязательств;</w:t>
      </w:r>
    </w:p>
    <w:p w14:paraId="40D2256A" w14:textId="7EEBEAB3" w:rsidR="00487748" w:rsidRPr="006F2160" w:rsidRDefault="00394B82" w:rsidP="00487748">
      <w:pPr>
        <w:ind w:firstLine="567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3.2.2. </w:t>
      </w:r>
      <w:r w:rsidR="00487748" w:rsidRPr="006F2160">
        <w:rPr>
          <w:rFonts w:eastAsia="Calibri"/>
          <w:lang w:eastAsia="en-US"/>
        </w:rPr>
        <w:t>изменить дату подключения подключаемого объекта на более позднюю без изменения сроков внесения платы за подключение в случае, если заявитель не представил исполнителю в установленные сроки утвержденную в установленном порядке проектную документацию в части сведений об инженерном оборудовании и сетях инженерно-технического обеспечения;</w:t>
      </w:r>
      <w:proofErr w:type="gramEnd"/>
    </w:p>
    <w:p w14:paraId="0AB547FB" w14:textId="58F23596" w:rsidR="00B3590E" w:rsidRPr="006F2160" w:rsidRDefault="00487748" w:rsidP="00487748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 xml:space="preserve">3.2.3. </w:t>
      </w:r>
      <w:r w:rsidR="005F3344" w:rsidRPr="006F2160">
        <w:rPr>
          <w:rFonts w:eastAsia="Calibri"/>
          <w:lang w:eastAsia="en-US"/>
        </w:rPr>
        <w:t>о</w:t>
      </w:r>
      <w:r w:rsidR="00B3590E" w:rsidRPr="006F2160">
        <w:rPr>
          <w:rFonts w:eastAsia="Calibri"/>
          <w:lang w:eastAsia="en-US"/>
        </w:rPr>
        <w:t>тказаться от исполнения настоящего договора о подключении при двукратном нарушении Заявителем сроков внесения платы за подключение, установленных договором</w:t>
      </w:r>
      <w:r w:rsidR="0032741D" w:rsidRPr="006F2160">
        <w:rPr>
          <w:rFonts w:eastAsia="Calibri"/>
          <w:lang w:eastAsia="en-US"/>
        </w:rPr>
        <w:t>;</w:t>
      </w:r>
    </w:p>
    <w:p w14:paraId="2B6EAFAC" w14:textId="1DE3664E" w:rsidR="00B3590E" w:rsidRPr="006F2160" w:rsidRDefault="00B3590E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>3.2.</w:t>
      </w:r>
      <w:r w:rsidR="00487748" w:rsidRPr="006F2160">
        <w:rPr>
          <w:rFonts w:eastAsia="Calibri"/>
          <w:lang w:eastAsia="en-US"/>
        </w:rPr>
        <w:t>4</w:t>
      </w:r>
      <w:r w:rsidRPr="006F2160">
        <w:rPr>
          <w:rFonts w:eastAsia="Calibri"/>
          <w:lang w:eastAsia="en-US"/>
        </w:rPr>
        <w:t>.</w:t>
      </w:r>
      <w:r w:rsidR="0032741D" w:rsidRPr="006F2160">
        <w:rPr>
          <w:rFonts w:eastAsia="Calibri"/>
          <w:lang w:eastAsia="en-US"/>
        </w:rPr>
        <w:t xml:space="preserve"> </w:t>
      </w:r>
      <w:r w:rsidRPr="006F2160">
        <w:rPr>
          <w:rFonts w:eastAsia="Calibri"/>
          <w:lang w:eastAsia="en-US"/>
        </w:rPr>
        <w:t>если Заявитель не внес очередной платеж в порядке, установленном разделом 5 настоящего договора</w:t>
      </w:r>
      <w:r w:rsidR="0032741D" w:rsidRPr="006F2160">
        <w:rPr>
          <w:rFonts w:eastAsia="Calibri"/>
          <w:lang w:eastAsia="en-US"/>
        </w:rPr>
        <w:t>,</w:t>
      </w:r>
      <w:r w:rsidRPr="006F2160">
        <w:rPr>
          <w:rFonts w:eastAsia="Calibri"/>
          <w:lang w:eastAsia="en-US"/>
        </w:rPr>
        <w:t xml:space="preserve"> приостановить исполнение своих обязательств по договору на следующий день после дня, когда Заявитель должен был внести платеж, до дня внесения Заявителем соответствующего платежа. Если Заявитель впоследствии внес платеж, но не в полном объеме, Исполнитель вправе не возобновлять исполнение обязательств по настоящему договору до дня внесения Заявителем платежа в полном объеме</w:t>
      </w:r>
      <w:r w:rsidR="0032741D" w:rsidRPr="006F2160">
        <w:rPr>
          <w:rFonts w:eastAsia="Calibri"/>
          <w:lang w:eastAsia="en-US"/>
        </w:rPr>
        <w:t>;</w:t>
      </w:r>
      <w:r w:rsidRPr="006F2160">
        <w:rPr>
          <w:rFonts w:eastAsia="Calibri"/>
          <w:lang w:eastAsia="en-US"/>
        </w:rPr>
        <w:t xml:space="preserve"> </w:t>
      </w:r>
    </w:p>
    <w:p w14:paraId="3D0184E8" w14:textId="1E1D2FDA" w:rsidR="00487748" w:rsidRPr="006F2160" w:rsidRDefault="00487748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>3.2.5. в случае отказа от договора о подключении в одностороннем порядке по вине Заявителя Исполнитель вправе требовать уплаты пени, неустоек, фактически понесенных Исполнителем расходов на подключение или фактически понесенных Исполнителем расходов на подключение, а также сметную стоимость демонтажа объектов теплоснабжения, построенных в рамках реализации договора о подключении;</w:t>
      </w:r>
    </w:p>
    <w:p w14:paraId="505619D9" w14:textId="7CA21D92" w:rsidR="00B3590E" w:rsidRPr="006F2160" w:rsidRDefault="00B3590E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>3.2.</w:t>
      </w:r>
      <w:r w:rsidR="00487748" w:rsidRPr="006F2160">
        <w:rPr>
          <w:rFonts w:eastAsia="Calibri"/>
          <w:lang w:eastAsia="en-US"/>
        </w:rPr>
        <w:t>6</w:t>
      </w:r>
      <w:r w:rsidRPr="006F2160">
        <w:rPr>
          <w:rFonts w:eastAsia="Calibri"/>
          <w:lang w:eastAsia="en-US"/>
        </w:rPr>
        <w:t>.</w:t>
      </w:r>
      <w:r w:rsidR="0032741D" w:rsidRPr="006F2160">
        <w:rPr>
          <w:rFonts w:eastAsia="Calibri"/>
          <w:lang w:eastAsia="en-US"/>
        </w:rPr>
        <w:t xml:space="preserve"> в</w:t>
      </w:r>
      <w:r w:rsidRPr="006F2160">
        <w:rPr>
          <w:rFonts w:eastAsia="Calibri"/>
          <w:lang w:eastAsia="en-US"/>
        </w:rPr>
        <w:t xml:space="preserve"> случае нарушения Заявителем установленных в разделе 5 настоящего договора сроков внесения любого из платежей, а также в случае внесения любого из платежей не в полном объеме требовать в судебном порядке оплаты соответствующего платежа и начисленной на сумму такого платежа неустойки, установленной п.</w:t>
      </w:r>
      <w:r w:rsidR="0032741D" w:rsidRPr="006F2160">
        <w:rPr>
          <w:rFonts w:eastAsia="Calibri"/>
          <w:lang w:eastAsia="en-US"/>
        </w:rPr>
        <w:t xml:space="preserve"> </w:t>
      </w:r>
      <w:r w:rsidR="00521BC4" w:rsidRPr="006F2160">
        <w:rPr>
          <w:rFonts w:eastAsia="Calibri"/>
          <w:lang w:eastAsia="en-US"/>
        </w:rPr>
        <w:t>6</w:t>
      </w:r>
      <w:r w:rsidRPr="006F2160">
        <w:rPr>
          <w:rFonts w:eastAsia="Calibri"/>
          <w:lang w:eastAsia="en-US"/>
        </w:rPr>
        <w:t>.2 настоящего договора</w:t>
      </w:r>
      <w:r w:rsidR="0032741D" w:rsidRPr="006F2160">
        <w:rPr>
          <w:rFonts w:eastAsia="Calibri"/>
          <w:lang w:eastAsia="en-US"/>
        </w:rPr>
        <w:t>;</w:t>
      </w:r>
    </w:p>
    <w:p w14:paraId="671FFCBA" w14:textId="51808234" w:rsidR="00A74F34" w:rsidRPr="006F2160" w:rsidRDefault="00A74F34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>3.2.</w:t>
      </w:r>
      <w:r w:rsidR="00487748" w:rsidRPr="006F2160">
        <w:rPr>
          <w:rFonts w:eastAsia="Calibri"/>
          <w:lang w:eastAsia="en-US"/>
        </w:rPr>
        <w:t>7</w:t>
      </w:r>
      <w:r w:rsidRPr="006F2160">
        <w:rPr>
          <w:rFonts w:eastAsia="Calibri"/>
          <w:lang w:eastAsia="en-US"/>
        </w:rPr>
        <w:t xml:space="preserve">. </w:t>
      </w:r>
      <w:r w:rsidR="0032741D" w:rsidRPr="006F2160">
        <w:rPr>
          <w:rFonts w:eastAsia="Calibri"/>
          <w:lang w:eastAsia="en-US"/>
        </w:rPr>
        <w:t>т</w:t>
      </w:r>
      <w:r w:rsidRPr="006F2160">
        <w:rPr>
          <w:rFonts w:eastAsia="Calibri"/>
          <w:lang w:eastAsia="en-US"/>
        </w:rPr>
        <w:t xml:space="preserve">ребовать компенсацию понесенных на исполнение настоящего договора затрат в случае, если до истечения срока действия </w:t>
      </w:r>
      <w:r w:rsidR="0032741D" w:rsidRPr="006F2160">
        <w:rPr>
          <w:rFonts w:eastAsia="Calibri"/>
          <w:lang w:eastAsia="en-US"/>
        </w:rPr>
        <w:t xml:space="preserve">настоящего </w:t>
      </w:r>
      <w:r w:rsidRPr="006F2160">
        <w:rPr>
          <w:rFonts w:eastAsia="Calibri"/>
          <w:lang w:eastAsia="en-US"/>
        </w:rPr>
        <w:t xml:space="preserve">договора Заявитель не выполнил свои обязательства по условиям договора, в том числе мероприятия, предусмотренные </w:t>
      </w:r>
      <w:r w:rsidR="00627CB6" w:rsidRPr="006F2160">
        <w:rPr>
          <w:rFonts w:eastAsia="Calibri"/>
          <w:lang w:eastAsia="en-US"/>
        </w:rPr>
        <w:t>Техническими у</w:t>
      </w:r>
      <w:r w:rsidRPr="006F2160">
        <w:rPr>
          <w:rFonts w:eastAsia="Calibri"/>
          <w:lang w:eastAsia="en-US"/>
        </w:rPr>
        <w:t>словиями подключения.</w:t>
      </w:r>
      <w:r w:rsidR="0032741D" w:rsidRPr="006F2160">
        <w:rPr>
          <w:rFonts w:eastAsia="Calibri"/>
          <w:lang w:eastAsia="en-US"/>
        </w:rPr>
        <w:t xml:space="preserve"> При</w:t>
      </w:r>
      <w:r w:rsidRPr="006F2160">
        <w:rPr>
          <w:rFonts w:eastAsia="Calibri"/>
          <w:lang w:eastAsia="en-US"/>
        </w:rPr>
        <w:t xml:space="preserve"> </w:t>
      </w:r>
      <w:r w:rsidR="0032741D" w:rsidRPr="006F2160">
        <w:rPr>
          <w:rFonts w:eastAsia="Calibri"/>
          <w:lang w:eastAsia="en-US"/>
        </w:rPr>
        <w:t>расторжении</w:t>
      </w:r>
      <w:r w:rsidRPr="006F2160">
        <w:rPr>
          <w:rFonts w:eastAsia="Calibri"/>
          <w:lang w:eastAsia="en-US"/>
        </w:rPr>
        <w:t xml:space="preserve"> настоящего договора по инициативе Заявителя </w:t>
      </w:r>
      <w:proofErr w:type="gramStart"/>
      <w:r w:rsidR="0032741D" w:rsidRPr="006F2160">
        <w:rPr>
          <w:rFonts w:eastAsia="Calibri"/>
          <w:lang w:eastAsia="en-US"/>
        </w:rPr>
        <w:t>последний</w:t>
      </w:r>
      <w:proofErr w:type="gramEnd"/>
      <w:r w:rsidRPr="006F2160">
        <w:rPr>
          <w:rFonts w:eastAsia="Calibri"/>
          <w:lang w:eastAsia="en-US"/>
        </w:rPr>
        <w:t xml:space="preserve"> возмещает Исполнителю фактически понесенные затраты, связанные с исполнением настоящего </w:t>
      </w:r>
      <w:r w:rsidR="0032741D" w:rsidRPr="006F2160">
        <w:rPr>
          <w:rFonts w:eastAsia="Calibri"/>
          <w:lang w:eastAsia="en-US"/>
        </w:rPr>
        <w:t>договора;</w:t>
      </w:r>
    </w:p>
    <w:p w14:paraId="49EFC9EB" w14:textId="5FB7E865" w:rsidR="00A74F34" w:rsidRPr="006F2160" w:rsidRDefault="00A74F34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>3.2.</w:t>
      </w:r>
      <w:r w:rsidR="00487748" w:rsidRPr="006F2160">
        <w:rPr>
          <w:rFonts w:eastAsia="Calibri"/>
          <w:lang w:eastAsia="en-US"/>
        </w:rPr>
        <w:t>8</w:t>
      </w:r>
      <w:r w:rsidR="0021082F" w:rsidRPr="006F2160">
        <w:rPr>
          <w:rStyle w:val="af4"/>
          <w:rFonts w:eastAsia="Calibri"/>
          <w:lang w:eastAsia="en-US"/>
        </w:rPr>
        <w:footnoteReference w:id="2"/>
      </w:r>
      <w:r w:rsidRPr="006F2160">
        <w:rPr>
          <w:rFonts w:eastAsia="Calibri"/>
          <w:lang w:eastAsia="en-US"/>
        </w:rPr>
        <w:t xml:space="preserve">. путем направления письменного запроса </w:t>
      </w:r>
      <w:r w:rsidR="002239C7" w:rsidRPr="006F2160">
        <w:rPr>
          <w:rFonts w:eastAsia="Calibri"/>
          <w:lang w:eastAsia="en-US"/>
        </w:rPr>
        <w:t xml:space="preserve">запрашивать у Заявителя </w:t>
      </w:r>
      <w:r w:rsidRPr="006F2160">
        <w:rPr>
          <w:rFonts w:eastAsia="Calibri"/>
          <w:lang w:eastAsia="en-US"/>
        </w:rPr>
        <w:t>информацию о мероприятиях по созданию (реконструкции) тепловых сетей</w:t>
      </w:r>
      <w:r w:rsidR="0032741D" w:rsidRPr="006F2160">
        <w:rPr>
          <w:rFonts w:eastAsia="Calibri"/>
          <w:lang w:eastAsia="en-US"/>
        </w:rPr>
        <w:t>;</w:t>
      </w:r>
    </w:p>
    <w:p w14:paraId="0A80D95B" w14:textId="23830E82" w:rsidR="00C417DF" w:rsidRPr="006F2160" w:rsidRDefault="00B3590E" w:rsidP="00E074D1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>3.2.</w:t>
      </w:r>
      <w:r w:rsidR="00487748" w:rsidRPr="006F2160">
        <w:rPr>
          <w:rFonts w:eastAsia="Calibri"/>
          <w:lang w:eastAsia="en-US"/>
        </w:rPr>
        <w:t>9</w:t>
      </w:r>
      <w:r w:rsidR="0021082F" w:rsidRPr="006F2160">
        <w:rPr>
          <w:rStyle w:val="af4"/>
          <w:rFonts w:eastAsia="Calibri"/>
          <w:lang w:eastAsia="en-US"/>
        </w:rPr>
        <w:footnoteReference w:id="3"/>
      </w:r>
      <w:r w:rsidRPr="006F2160">
        <w:rPr>
          <w:rFonts w:eastAsia="Calibri"/>
          <w:lang w:eastAsia="en-US"/>
        </w:rPr>
        <w:t xml:space="preserve">. </w:t>
      </w:r>
      <w:r w:rsidR="0032741D" w:rsidRPr="006F2160">
        <w:rPr>
          <w:rFonts w:eastAsia="Calibri"/>
          <w:lang w:eastAsia="en-US"/>
        </w:rPr>
        <w:t>о</w:t>
      </w:r>
      <w:r w:rsidRPr="006F2160">
        <w:rPr>
          <w:rFonts w:eastAsia="Calibri"/>
          <w:lang w:eastAsia="en-US"/>
        </w:rPr>
        <w:t xml:space="preserve">существлять </w:t>
      </w:r>
      <w:proofErr w:type="gramStart"/>
      <w:r w:rsidRPr="006F2160">
        <w:rPr>
          <w:rFonts w:eastAsia="Calibri"/>
          <w:lang w:eastAsia="en-US"/>
        </w:rPr>
        <w:t>контроль за</w:t>
      </w:r>
      <w:proofErr w:type="gramEnd"/>
      <w:r w:rsidRPr="006F2160">
        <w:rPr>
          <w:rFonts w:eastAsia="Calibri"/>
          <w:lang w:eastAsia="en-US"/>
        </w:rPr>
        <w:t xml:space="preserve"> выполнением Заявителем скрытых работ</w:t>
      </w:r>
      <w:r w:rsidR="00E074D1" w:rsidRPr="006F2160">
        <w:rPr>
          <w:rFonts w:eastAsia="Calibri"/>
          <w:lang w:eastAsia="en-US"/>
        </w:rPr>
        <w:t xml:space="preserve"> и участвовать в приемке скрытых работ по укладке сети, выполняемых Заявителем от подключаемого Объекта до точки подключения, при наличии замечаний направить их Заявителю в форме замечаний/претензии с указанием срока их устранения</w:t>
      </w:r>
      <w:r w:rsidRPr="006F2160">
        <w:rPr>
          <w:rFonts w:eastAsia="Calibri"/>
          <w:lang w:eastAsia="en-US"/>
        </w:rPr>
        <w:t>.</w:t>
      </w:r>
    </w:p>
    <w:p w14:paraId="5EFEB2C7" w14:textId="18AC23AF" w:rsidR="00487748" w:rsidRDefault="00487748" w:rsidP="00E074D1">
      <w:pPr>
        <w:ind w:firstLine="567"/>
        <w:jc w:val="both"/>
        <w:rPr>
          <w:rFonts w:eastAsia="Calibri"/>
          <w:lang w:eastAsia="en-US"/>
        </w:rPr>
      </w:pPr>
      <w:proofErr w:type="gramStart"/>
      <w:r w:rsidRPr="006F2160">
        <w:rPr>
          <w:rFonts w:eastAsia="Calibri"/>
          <w:lang w:eastAsia="en-US"/>
        </w:rPr>
        <w:t>3.2.10. изменить размер платы за подключение к системе теплоснабжения в целях соблюдения требований законодательства Российской Федерации в сфере ценообразования в теплоснабжении в случае необходимости внесения изменений в проектную документацию в части выполнения технологических мероприятий для подключения объекта капитального строительства к системе теплоснабжения, изменения технических условий подключения в части величины подключаемой нагрузки, местоположения точки (точек) подключения, изменения соблюдения требований строительства (реконструкции</w:t>
      </w:r>
      <w:proofErr w:type="gramEnd"/>
      <w:r w:rsidRPr="006F2160">
        <w:rPr>
          <w:rFonts w:eastAsia="Calibri"/>
          <w:lang w:eastAsia="en-US"/>
        </w:rPr>
        <w:t>) тепловых сетей, а в случае отказа заявителя от изменения платы за подключение расторгнуть договор о подключении в установленном законом порядке;</w:t>
      </w:r>
    </w:p>
    <w:p w14:paraId="3B97E291" w14:textId="4CDBB329" w:rsidR="00394B82" w:rsidRPr="006F2160" w:rsidRDefault="00394B82" w:rsidP="00E074D1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3.2.11. не выдавать акт о подключении до даты получения платы за подключение в соответствии с условиями договора о подключении.</w:t>
      </w:r>
    </w:p>
    <w:p w14:paraId="124C7030" w14:textId="1BF18EC6" w:rsidR="00476D4B" w:rsidRPr="006F2160" w:rsidRDefault="00476D4B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 xml:space="preserve">3.3. При исполнении </w:t>
      </w:r>
      <w:r w:rsidR="00ED70E4" w:rsidRPr="006F2160">
        <w:rPr>
          <w:rFonts w:eastAsia="Calibri"/>
          <w:lang w:eastAsia="en-US"/>
        </w:rPr>
        <w:t xml:space="preserve">настоящего </w:t>
      </w:r>
      <w:r w:rsidRPr="006F2160">
        <w:rPr>
          <w:rFonts w:eastAsia="Calibri"/>
          <w:lang w:eastAsia="en-US"/>
        </w:rPr>
        <w:t xml:space="preserve">договора о подключении </w:t>
      </w:r>
      <w:r w:rsidRPr="006F2160">
        <w:rPr>
          <w:rFonts w:eastAsia="Calibri"/>
          <w:b/>
          <w:lang w:eastAsia="en-US"/>
        </w:rPr>
        <w:t xml:space="preserve">Заявитель </w:t>
      </w:r>
      <w:r w:rsidR="006722D2" w:rsidRPr="006F2160">
        <w:rPr>
          <w:rFonts w:eastAsia="Calibri"/>
          <w:b/>
          <w:lang w:eastAsia="en-US"/>
        </w:rPr>
        <w:t>обязуется</w:t>
      </w:r>
      <w:r w:rsidRPr="006F2160">
        <w:rPr>
          <w:rFonts w:eastAsia="Calibri"/>
          <w:lang w:eastAsia="en-US"/>
        </w:rPr>
        <w:t>:</w:t>
      </w:r>
    </w:p>
    <w:p w14:paraId="19789AFC" w14:textId="19550B65" w:rsidR="00476D4B" w:rsidRPr="006F2160" w:rsidRDefault="00476D4B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 xml:space="preserve">3.3.1. </w:t>
      </w:r>
      <w:r w:rsidR="0032741D" w:rsidRPr="006F2160">
        <w:rPr>
          <w:rFonts w:eastAsia="Calibri"/>
          <w:lang w:eastAsia="en-US"/>
        </w:rPr>
        <w:t>в</w:t>
      </w:r>
      <w:r w:rsidRPr="006F2160">
        <w:rPr>
          <w:rFonts w:eastAsia="Calibri"/>
          <w:lang w:eastAsia="en-US"/>
        </w:rPr>
        <w:t xml:space="preserve">ыполнить </w:t>
      </w:r>
      <w:r w:rsidR="00627CB6" w:rsidRPr="006F2160">
        <w:rPr>
          <w:rFonts w:eastAsia="Calibri"/>
          <w:lang w:eastAsia="en-US"/>
        </w:rPr>
        <w:t>Технические у</w:t>
      </w:r>
      <w:r w:rsidRPr="006F2160">
        <w:rPr>
          <w:rFonts w:eastAsia="Calibri"/>
          <w:lang w:eastAsia="en-US"/>
        </w:rPr>
        <w:t>словия подключения и подготов</w:t>
      </w:r>
      <w:r w:rsidR="00733100" w:rsidRPr="006F2160">
        <w:rPr>
          <w:rFonts w:eastAsia="Calibri"/>
          <w:lang w:eastAsia="en-US"/>
        </w:rPr>
        <w:t>ить</w:t>
      </w:r>
      <w:r w:rsidR="003B3642" w:rsidRPr="006F2160">
        <w:rPr>
          <w:rFonts w:eastAsia="Calibri"/>
          <w:lang w:eastAsia="en-US"/>
        </w:rPr>
        <w:t xml:space="preserve"> </w:t>
      </w:r>
      <w:r w:rsidR="00324736" w:rsidRPr="006F2160">
        <w:rPr>
          <w:rFonts w:eastAsia="Calibri"/>
          <w:lang w:eastAsia="en-US"/>
        </w:rPr>
        <w:t xml:space="preserve">сети инженерно-технического обеспечения </w:t>
      </w:r>
      <w:r w:rsidRPr="006F2160">
        <w:rPr>
          <w:rFonts w:eastAsia="Calibri"/>
          <w:lang w:eastAsia="en-US"/>
        </w:rPr>
        <w:t>Объект</w:t>
      </w:r>
      <w:r w:rsidR="00BF5D96" w:rsidRPr="006F2160">
        <w:rPr>
          <w:rFonts w:eastAsia="Calibri"/>
          <w:lang w:eastAsia="en-US"/>
        </w:rPr>
        <w:t>а</w:t>
      </w:r>
      <w:r w:rsidRPr="006F2160">
        <w:rPr>
          <w:rFonts w:eastAsia="Calibri"/>
          <w:lang w:eastAsia="en-US"/>
        </w:rPr>
        <w:t xml:space="preserve"> к подключению</w:t>
      </w:r>
      <w:r w:rsidR="0032741D" w:rsidRPr="006F2160">
        <w:rPr>
          <w:rFonts w:eastAsia="Calibri"/>
          <w:lang w:eastAsia="en-US"/>
        </w:rPr>
        <w:t>;</w:t>
      </w:r>
    </w:p>
    <w:p w14:paraId="74C35D86" w14:textId="4AEC62C8" w:rsidR="00CE2B3B" w:rsidRDefault="00CE2B3B" w:rsidP="00CE2B3B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>3.3.2. представить Исполнителю утвержденную в установленном порядке проектную документацию (1 экземпляр) в части сведений об инженерном оборудовании и о сетях инженерно-технического обеспечения, а также перечень инженерно-технических мероприятий и содержание технологических решений одновременно с уведомлением о готовности для проведения исполнителем проверки выполнения технических условий</w:t>
      </w:r>
      <w:r w:rsidR="002239C7" w:rsidRPr="006F2160">
        <w:rPr>
          <w:rFonts w:eastAsia="Calibri"/>
          <w:lang w:eastAsia="en-US"/>
        </w:rPr>
        <w:t>;</w:t>
      </w:r>
    </w:p>
    <w:p w14:paraId="2375079C" w14:textId="5BB1ABBC" w:rsidR="00394B82" w:rsidRPr="006F2160" w:rsidRDefault="00394B82" w:rsidP="00CE2B3B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3.3.3. представить и согласовать с Исполнителем график производства работ по подключению;</w:t>
      </w:r>
    </w:p>
    <w:p w14:paraId="42DE7C34" w14:textId="50590D57" w:rsidR="00476D4B" w:rsidRPr="006F2160" w:rsidRDefault="00476D4B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>3.3.</w:t>
      </w:r>
      <w:r w:rsidR="00394B82">
        <w:rPr>
          <w:rFonts w:eastAsia="Calibri"/>
          <w:lang w:eastAsia="en-US"/>
        </w:rPr>
        <w:t>4</w:t>
      </w:r>
      <w:r w:rsidRPr="006F2160">
        <w:rPr>
          <w:rFonts w:eastAsia="Calibri"/>
          <w:lang w:eastAsia="en-US"/>
        </w:rPr>
        <w:t xml:space="preserve">. </w:t>
      </w:r>
      <w:r w:rsidR="005D1E4F" w:rsidRPr="006F2160">
        <w:rPr>
          <w:rFonts w:eastAsia="Calibri"/>
          <w:lang w:eastAsia="en-US"/>
        </w:rPr>
        <w:t>у</w:t>
      </w:r>
      <w:r w:rsidRPr="006F2160">
        <w:rPr>
          <w:rFonts w:eastAsia="Calibri"/>
          <w:lang w:eastAsia="en-US"/>
        </w:rPr>
        <w:t>вед</w:t>
      </w:r>
      <w:r w:rsidR="0024380C" w:rsidRPr="006F2160">
        <w:rPr>
          <w:rFonts w:eastAsia="Calibri"/>
          <w:lang w:eastAsia="en-US"/>
        </w:rPr>
        <w:t>омить</w:t>
      </w:r>
      <w:r w:rsidRPr="006F2160">
        <w:rPr>
          <w:rFonts w:eastAsia="Calibri"/>
          <w:lang w:eastAsia="en-US"/>
        </w:rPr>
        <w:t xml:space="preserve"> Исполнителя о выполнении этапов работ, в том числе скрытых работ, для осуществления Исполнителем </w:t>
      </w:r>
      <w:proofErr w:type="gramStart"/>
      <w:r w:rsidR="003A3DC9" w:rsidRPr="006F2160">
        <w:rPr>
          <w:rFonts w:eastAsia="Calibri"/>
          <w:lang w:eastAsia="en-US"/>
        </w:rPr>
        <w:t>контроля за</w:t>
      </w:r>
      <w:proofErr w:type="gramEnd"/>
      <w:r w:rsidR="003A3DC9" w:rsidRPr="006F2160">
        <w:rPr>
          <w:rFonts w:eastAsia="Calibri"/>
          <w:lang w:eastAsia="en-US"/>
        </w:rPr>
        <w:t xml:space="preserve"> выполнением Заявителем мероприятий по подключени</w:t>
      </w:r>
      <w:r w:rsidR="00C618C9" w:rsidRPr="006F2160">
        <w:rPr>
          <w:rFonts w:eastAsia="Calibri"/>
          <w:lang w:eastAsia="en-US"/>
        </w:rPr>
        <w:t>ю</w:t>
      </w:r>
      <w:r w:rsidR="003A3DC9" w:rsidRPr="006F2160">
        <w:rPr>
          <w:rFonts w:eastAsia="Calibri"/>
          <w:lang w:eastAsia="en-US"/>
        </w:rPr>
        <w:t xml:space="preserve"> </w:t>
      </w:r>
      <w:r w:rsidR="00C618C9" w:rsidRPr="006F2160">
        <w:rPr>
          <w:rFonts w:eastAsia="Calibri"/>
          <w:lang w:eastAsia="en-US"/>
        </w:rPr>
        <w:t>О</w:t>
      </w:r>
      <w:r w:rsidR="00BF5D96" w:rsidRPr="006F2160">
        <w:rPr>
          <w:rFonts w:eastAsia="Calibri"/>
          <w:lang w:eastAsia="en-US"/>
        </w:rPr>
        <w:t>бъекта</w:t>
      </w:r>
      <w:r w:rsidRPr="006F2160">
        <w:rPr>
          <w:rFonts w:eastAsia="Calibri"/>
          <w:lang w:eastAsia="en-US"/>
        </w:rPr>
        <w:t xml:space="preserve"> </w:t>
      </w:r>
      <w:r w:rsidR="003A3DC9" w:rsidRPr="006F2160">
        <w:rPr>
          <w:rFonts w:eastAsia="Calibri"/>
          <w:lang w:eastAsia="en-US"/>
        </w:rPr>
        <w:t>Заявителя</w:t>
      </w:r>
      <w:r w:rsidR="0032741D" w:rsidRPr="006F2160">
        <w:rPr>
          <w:rFonts w:eastAsia="Calibri"/>
          <w:lang w:eastAsia="en-US"/>
        </w:rPr>
        <w:t>;</w:t>
      </w:r>
    </w:p>
    <w:p w14:paraId="49E25498" w14:textId="54ACDCB6" w:rsidR="00476D4B" w:rsidRPr="006F2160" w:rsidRDefault="00476D4B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>3.3.</w:t>
      </w:r>
      <w:r w:rsidR="00394B82">
        <w:rPr>
          <w:rFonts w:eastAsia="Calibri"/>
          <w:lang w:eastAsia="en-US"/>
        </w:rPr>
        <w:t>5</w:t>
      </w:r>
      <w:r w:rsidRPr="006F2160">
        <w:rPr>
          <w:rFonts w:eastAsia="Calibri"/>
          <w:lang w:eastAsia="en-US"/>
        </w:rPr>
        <w:t xml:space="preserve">. </w:t>
      </w:r>
      <w:r w:rsidR="007B47C0" w:rsidRPr="006F2160">
        <w:rPr>
          <w:rFonts w:eastAsia="Calibri"/>
          <w:lang w:eastAsia="en-US"/>
        </w:rPr>
        <w:t>п</w:t>
      </w:r>
      <w:r w:rsidRPr="006F2160">
        <w:rPr>
          <w:rFonts w:eastAsia="Calibri"/>
          <w:lang w:eastAsia="en-US"/>
        </w:rPr>
        <w:t xml:space="preserve">редоставить Исполнителю все необходимые сведения для оформления Акта о готовности </w:t>
      </w:r>
      <w:r w:rsidR="003B3642" w:rsidRPr="006F2160">
        <w:rPr>
          <w:rFonts w:eastAsia="Calibri"/>
          <w:lang w:eastAsia="en-US"/>
        </w:rPr>
        <w:t xml:space="preserve">внутриплощадочных и внутридомовых </w:t>
      </w:r>
      <w:r w:rsidRPr="006F2160">
        <w:rPr>
          <w:rFonts w:eastAsia="Calibri"/>
          <w:lang w:eastAsia="en-US"/>
        </w:rPr>
        <w:t>сетей и оборудования подключаем</w:t>
      </w:r>
      <w:r w:rsidR="00C974C4" w:rsidRPr="006F2160">
        <w:rPr>
          <w:rFonts w:eastAsia="Calibri"/>
          <w:lang w:eastAsia="en-US"/>
        </w:rPr>
        <w:t>ого</w:t>
      </w:r>
      <w:r w:rsidRPr="006F2160">
        <w:rPr>
          <w:rFonts w:eastAsia="Calibri"/>
          <w:lang w:eastAsia="en-US"/>
        </w:rPr>
        <w:t xml:space="preserve"> Объект</w:t>
      </w:r>
      <w:r w:rsidR="00C974C4" w:rsidRPr="006F2160">
        <w:rPr>
          <w:rFonts w:eastAsia="Calibri"/>
          <w:lang w:eastAsia="en-US"/>
        </w:rPr>
        <w:t>а</w:t>
      </w:r>
      <w:r w:rsidRPr="006F2160">
        <w:rPr>
          <w:rFonts w:eastAsia="Calibri"/>
          <w:lang w:eastAsia="en-US"/>
        </w:rPr>
        <w:t xml:space="preserve"> к подаче тепловой энергии и теплоносителя. В случае выполнения Заявителем мероприятий </w:t>
      </w:r>
      <w:r w:rsidR="00733100" w:rsidRPr="006F2160">
        <w:rPr>
          <w:rFonts w:eastAsia="Calibri"/>
          <w:lang w:eastAsia="en-US"/>
        </w:rPr>
        <w:t>в соответствии с</w:t>
      </w:r>
      <w:r w:rsidRPr="006F2160">
        <w:rPr>
          <w:rFonts w:eastAsia="Calibri"/>
          <w:lang w:eastAsia="en-US"/>
        </w:rPr>
        <w:t xml:space="preserve"> проектной документаци</w:t>
      </w:r>
      <w:r w:rsidR="002239C7" w:rsidRPr="006F2160">
        <w:rPr>
          <w:rFonts w:eastAsia="Calibri"/>
          <w:lang w:eastAsia="en-US"/>
        </w:rPr>
        <w:t>ей</w:t>
      </w:r>
      <w:r w:rsidRPr="006F2160">
        <w:rPr>
          <w:rFonts w:eastAsia="Calibri"/>
          <w:lang w:eastAsia="en-US"/>
        </w:rPr>
        <w:t xml:space="preserve">, не согласованной Исполнителем, Акт готовности не может быть подписан до момента согласования </w:t>
      </w:r>
      <w:r w:rsidR="00733100" w:rsidRPr="006F2160">
        <w:rPr>
          <w:rFonts w:eastAsia="Calibri"/>
          <w:lang w:eastAsia="en-US"/>
        </w:rPr>
        <w:t xml:space="preserve">такой документации </w:t>
      </w:r>
      <w:r w:rsidRPr="006F2160">
        <w:rPr>
          <w:rFonts w:eastAsia="Calibri"/>
          <w:lang w:eastAsia="en-US"/>
        </w:rPr>
        <w:t xml:space="preserve">в установленном </w:t>
      </w:r>
      <w:r w:rsidR="0043382C" w:rsidRPr="006F2160">
        <w:rPr>
          <w:rFonts w:eastAsia="Calibri"/>
          <w:lang w:eastAsia="en-US"/>
        </w:rPr>
        <w:t xml:space="preserve">настоящим договором </w:t>
      </w:r>
      <w:r w:rsidRPr="006F2160">
        <w:rPr>
          <w:rFonts w:eastAsia="Calibri"/>
          <w:lang w:eastAsia="en-US"/>
        </w:rPr>
        <w:t>порядке</w:t>
      </w:r>
      <w:r w:rsidR="007B47C0" w:rsidRPr="006F2160">
        <w:rPr>
          <w:rFonts w:eastAsia="Calibri"/>
          <w:lang w:eastAsia="en-US"/>
        </w:rPr>
        <w:t>;</w:t>
      </w:r>
    </w:p>
    <w:p w14:paraId="1EE1B117" w14:textId="2DD68CE8" w:rsidR="00487748" w:rsidRPr="006F2160" w:rsidRDefault="00487748" w:rsidP="003F56A2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>3.3.</w:t>
      </w:r>
      <w:r w:rsidR="00394B82">
        <w:rPr>
          <w:rFonts w:eastAsia="Calibri"/>
          <w:lang w:eastAsia="en-US"/>
        </w:rPr>
        <w:t>6</w:t>
      </w:r>
      <w:r w:rsidRPr="006F2160">
        <w:rPr>
          <w:rFonts w:eastAsia="Calibri"/>
          <w:lang w:eastAsia="en-US"/>
        </w:rPr>
        <w:t>. представить Исполнителю утвержденную в установленном порядке проектную документацию в части сведений об инженерном оборудовании и сетях инженерно-технического обеспечения не позднее 15 месяцев до даты подключения;</w:t>
      </w:r>
    </w:p>
    <w:p w14:paraId="535381E4" w14:textId="6234B95B" w:rsidR="00487748" w:rsidRPr="006F2160" w:rsidRDefault="00487748" w:rsidP="00487748">
      <w:pPr>
        <w:tabs>
          <w:tab w:val="left" w:pos="960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>3.3.</w:t>
      </w:r>
      <w:r w:rsidR="00394B82">
        <w:rPr>
          <w:rFonts w:eastAsia="Calibri"/>
          <w:lang w:eastAsia="en-US"/>
        </w:rPr>
        <w:t>7</w:t>
      </w:r>
      <w:r w:rsidRPr="006F2160">
        <w:rPr>
          <w:rFonts w:eastAsia="Calibri"/>
          <w:lang w:eastAsia="en-US"/>
        </w:rPr>
        <w:t>. представить Исполнителю заключение экспертизы проектной документации, если проведение такой экспертизы обязательно в соответствии с законодательством о градостроительной деятельности Российской Федерации (в том числе предусмотрено договором);</w:t>
      </w:r>
    </w:p>
    <w:p w14:paraId="0AD42CB4" w14:textId="74D10C74" w:rsidR="003A3DC9" w:rsidRPr="006F2160" w:rsidRDefault="00476D4B" w:rsidP="003F56A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F2160">
        <w:rPr>
          <w:rFonts w:eastAsia="Calibri"/>
          <w:lang w:eastAsia="en-US"/>
        </w:rPr>
        <w:t>3.3.</w:t>
      </w:r>
      <w:r w:rsidR="00394B82">
        <w:rPr>
          <w:rFonts w:eastAsia="Calibri"/>
          <w:lang w:eastAsia="en-US"/>
        </w:rPr>
        <w:t>8</w:t>
      </w:r>
      <w:r w:rsidRPr="006F2160">
        <w:rPr>
          <w:rFonts w:eastAsia="Calibri"/>
          <w:lang w:eastAsia="en-US"/>
        </w:rPr>
        <w:t xml:space="preserve">. </w:t>
      </w:r>
      <w:r w:rsidR="007B47C0" w:rsidRPr="006F2160">
        <w:rPr>
          <w:rFonts w:eastAsia="Calibri"/>
          <w:lang w:eastAsia="en-US"/>
        </w:rPr>
        <w:t>н</w:t>
      </w:r>
      <w:r w:rsidR="003A3DC9" w:rsidRPr="006F2160">
        <w:rPr>
          <w:rFonts w:eastAsiaTheme="minorHAnsi"/>
          <w:lang w:eastAsia="en-US"/>
        </w:rPr>
        <w:t xml:space="preserve">аправить </w:t>
      </w:r>
      <w:r w:rsidR="00DD68DE" w:rsidRPr="006F2160">
        <w:rPr>
          <w:rFonts w:eastAsiaTheme="minorHAnsi"/>
          <w:lang w:eastAsia="en-US"/>
        </w:rPr>
        <w:t>И</w:t>
      </w:r>
      <w:r w:rsidR="003A3DC9" w:rsidRPr="006F2160">
        <w:rPr>
          <w:rFonts w:eastAsiaTheme="minorHAnsi"/>
          <w:lang w:eastAsia="en-US"/>
        </w:rPr>
        <w:t>сполнителю предложение о внесении изменений в настоящий договор в случае внесения изменений в проектную документацию на строительство (реконструкцию, модернизацию) подключаем</w:t>
      </w:r>
      <w:r w:rsidR="00BF5D96" w:rsidRPr="006F2160">
        <w:rPr>
          <w:rFonts w:eastAsiaTheme="minorHAnsi"/>
          <w:lang w:eastAsia="en-US"/>
        </w:rPr>
        <w:t>ого</w:t>
      </w:r>
      <w:r w:rsidR="003A3DC9" w:rsidRPr="006F2160">
        <w:rPr>
          <w:rFonts w:eastAsiaTheme="minorHAnsi"/>
          <w:lang w:eastAsia="en-US"/>
        </w:rPr>
        <w:t xml:space="preserve"> </w:t>
      </w:r>
      <w:r w:rsidR="00C618C9" w:rsidRPr="006F2160">
        <w:rPr>
          <w:rFonts w:eastAsiaTheme="minorHAnsi"/>
          <w:lang w:eastAsia="en-US"/>
        </w:rPr>
        <w:t>О</w:t>
      </w:r>
      <w:r w:rsidR="00BF5D96" w:rsidRPr="006F2160">
        <w:rPr>
          <w:rFonts w:eastAsiaTheme="minorHAnsi"/>
          <w:lang w:eastAsia="en-US"/>
        </w:rPr>
        <w:t>бъекта</w:t>
      </w:r>
      <w:r w:rsidR="003A3DC9" w:rsidRPr="006F2160">
        <w:rPr>
          <w:rFonts w:eastAsiaTheme="minorHAnsi"/>
          <w:lang w:eastAsia="en-US"/>
        </w:rPr>
        <w:t>, влекущих изменение указанн</w:t>
      </w:r>
      <w:r w:rsidR="00DD68DE" w:rsidRPr="006F2160">
        <w:rPr>
          <w:rFonts w:eastAsiaTheme="minorHAnsi"/>
          <w:lang w:eastAsia="en-US"/>
        </w:rPr>
        <w:t>ых</w:t>
      </w:r>
      <w:r w:rsidR="003A3DC9" w:rsidRPr="006F2160">
        <w:rPr>
          <w:rFonts w:eastAsiaTheme="minorHAnsi"/>
          <w:lang w:eastAsia="en-US"/>
        </w:rPr>
        <w:t xml:space="preserve"> в настоящ</w:t>
      </w:r>
      <w:r w:rsidR="00DD68DE" w:rsidRPr="006F2160">
        <w:rPr>
          <w:rFonts w:eastAsiaTheme="minorHAnsi"/>
          <w:lang w:eastAsia="en-US"/>
        </w:rPr>
        <w:t>ем</w:t>
      </w:r>
      <w:r w:rsidR="003A3DC9" w:rsidRPr="006F2160">
        <w:rPr>
          <w:rFonts w:eastAsiaTheme="minorHAnsi"/>
          <w:lang w:eastAsia="en-US"/>
        </w:rPr>
        <w:t xml:space="preserve"> договоре нагрузок</w:t>
      </w:r>
      <w:r w:rsidR="00487748" w:rsidRPr="006F2160">
        <w:rPr>
          <w:rFonts w:eastAsiaTheme="minorHAnsi"/>
          <w:lang w:eastAsia="en-US"/>
        </w:rPr>
        <w:t>,</w:t>
      </w:r>
      <w:r w:rsidR="00487748" w:rsidRPr="006F2160">
        <w:t xml:space="preserve"> </w:t>
      </w:r>
      <w:r w:rsidR="00487748" w:rsidRPr="006F2160">
        <w:rPr>
          <w:rFonts w:eastAsiaTheme="minorHAnsi"/>
          <w:lang w:eastAsia="en-US"/>
        </w:rPr>
        <w:t>с приложением документации, подтверждающей такие изменения;</w:t>
      </w:r>
    </w:p>
    <w:p w14:paraId="08C3B4EF" w14:textId="759A9695" w:rsidR="00476D4B" w:rsidRPr="006F2160" w:rsidRDefault="003A3DC9" w:rsidP="003F56A2">
      <w:pPr>
        <w:ind w:firstLine="567"/>
        <w:jc w:val="both"/>
        <w:rPr>
          <w:rFonts w:eastAsia="Calibri"/>
          <w:lang w:eastAsia="en-US"/>
        </w:rPr>
      </w:pPr>
      <w:proofErr w:type="gramStart"/>
      <w:r w:rsidRPr="006F2160">
        <w:rPr>
          <w:rFonts w:eastAsia="Calibri"/>
          <w:lang w:eastAsia="en-US"/>
        </w:rPr>
        <w:t>3.3.</w:t>
      </w:r>
      <w:r w:rsidR="00394B82">
        <w:rPr>
          <w:rFonts w:eastAsia="Calibri"/>
          <w:lang w:eastAsia="en-US"/>
        </w:rPr>
        <w:t>9</w:t>
      </w:r>
      <w:r w:rsidR="00476D4B" w:rsidRPr="006F2160">
        <w:rPr>
          <w:rFonts w:eastAsia="Calibri"/>
          <w:lang w:eastAsia="en-US"/>
        </w:rPr>
        <w:t xml:space="preserve">. </w:t>
      </w:r>
      <w:r w:rsidR="00C16CD8" w:rsidRPr="006F2160">
        <w:rPr>
          <w:rFonts w:eastAsia="Calibri"/>
          <w:lang w:eastAsia="en-US"/>
        </w:rPr>
        <w:t>о</w:t>
      </w:r>
      <w:r w:rsidR="00476D4B" w:rsidRPr="006F2160">
        <w:rPr>
          <w:rFonts w:eastAsia="Calibri"/>
          <w:lang w:eastAsia="en-US"/>
        </w:rPr>
        <w:t xml:space="preserve">беспечить Исполнителю доступ для </w:t>
      </w:r>
      <w:r w:rsidR="00122282" w:rsidRPr="006F2160">
        <w:rPr>
          <w:rFonts w:eastAsia="Calibri"/>
          <w:lang w:eastAsia="en-US"/>
        </w:rPr>
        <w:t>контроля</w:t>
      </w:r>
      <w:r w:rsidR="00476D4B" w:rsidRPr="006F2160">
        <w:rPr>
          <w:rFonts w:eastAsia="Calibri"/>
          <w:lang w:eastAsia="en-US"/>
        </w:rPr>
        <w:t xml:space="preserve"> выполнения </w:t>
      </w:r>
      <w:r w:rsidR="00627CB6" w:rsidRPr="006F2160">
        <w:rPr>
          <w:rFonts w:eastAsia="Calibri"/>
          <w:lang w:eastAsia="en-US"/>
        </w:rPr>
        <w:t>Технических у</w:t>
      </w:r>
      <w:r w:rsidR="00476D4B" w:rsidRPr="006F2160">
        <w:rPr>
          <w:rFonts w:eastAsia="Calibri"/>
          <w:lang w:eastAsia="en-US"/>
        </w:rPr>
        <w:t xml:space="preserve">словий подключения, опломбирования приборов (узлов) учета, кранов и задвижек на их обводах, в том числе для осуществления приемки скрытых работ по укладке </w:t>
      </w:r>
      <w:r w:rsidR="00BF5D96" w:rsidRPr="006F2160">
        <w:rPr>
          <w:rFonts w:eastAsia="Calibri"/>
          <w:lang w:eastAsia="en-US"/>
        </w:rPr>
        <w:t xml:space="preserve">тепловой </w:t>
      </w:r>
      <w:r w:rsidR="00476D4B" w:rsidRPr="006F2160">
        <w:rPr>
          <w:rFonts w:eastAsia="Calibri"/>
          <w:lang w:eastAsia="en-US"/>
        </w:rPr>
        <w:t>сети от подключаем</w:t>
      </w:r>
      <w:r w:rsidR="00BF5D96" w:rsidRPr="006F2160">
        <w:rPr>
          <w:rFonts w:eastAsia="Calibri"/>
          <w:lang w:eastAsia="en-US"/>
        </w:rPr>
        <w:t>ого</w:t>
      </w:r>
      <w:r w:rsidR="00476D4B" w:rsidRPr="006F2160">
        <w:rPr>
          <w:rFonts w:eastAsia="Calibri"/>
          <w:lang w:eastAsia="en-US"/>
        </w:rPr>
        <w:t xml:space="preserve"> Объект</w:t>
      </w:r>
      <w:r w:rsidR="00BF5D96" w:rsidRPr="006F2160">
        <w:rPr>
          <w:rFonts w:eastAsia="Calibri"/>
          <w:lang w:eastAsia="en-US"/>
        </w:rPr>
        <w:t>а</w:t>
      </w:r>
      <w:r w:rsidR="00476D4B" w:rsidRPr="006F2160">
        <w:rPr>
          <w:rFonts w:eastAsia="Calibri"/>
          <w:lang w:eastAsia="en-US"/>
        </w:rPr>
        <w:t xml:space="preserve"> до точки подключения и приемки оборудования теплов</w:t>
      </w:r>
      <w:r w:rsidR="00BF5D96" w:rsidRPr="006F2160">
        <w:rPr>
          <w:rFonts w:eastAsia="Calibri"/>
          <w:lang w:eastAsia="en-US"/>
        </w:rPr>
        <w:t>ого</w:t>
      </w:r>
      <w:r w:rsidR="00476D4B" w:rsidRPr="006F2160">
        <w:rPr>
          <w:rFonts w:eastAsia="Calibri"/>
          <w:lang w:eastAsia="en-US"/>
        </w:rPr>
        <w:t xml:space="preserve"> пункт</w:t>
      </w:r>
      <w:r w:rsidR="00BF5D96" w:rsidRPr="006F2160">
        <w:rPr>
          <w:rFonts w:eastAsia="Calibri"/>
          <w:lang w:eastAsia="en-US"/>
        </w:rPr>
        <w:t>а</w:t>
      </w:r>
      <w:r w:rsidR="00476D4B" w:rsidRPr="006F2160">
        <w:rPr>
          <w:rFonts w:eastAsia="Calibri"/>
          <w:lang w:eastAsia="en-US"/>
        </w:rPr>
        <w:t>, монтируем</w:t>
      </w:r>
      <w:r w:rsidR="00BF5D96" w:rsidRPr="006F2160">
        <w:rPr>
          <w:rFonts w:eastAsia="Calibri"/>
          <w:lang w:eastAsia="en-US"/>
        </w:rPr>
        <w:t>ого</w:t>
      </w:r>
      <w:r w:rsidR="00476D4B" w:rsidRPr="006F2160">
        <w:rPr>
          <w:rFonts w:eastAsia="Calibri"/>
          <w:lang w:eastAsia="en-US"/>
        </w:rPr>
        <w:t xml:space="preserve"> на Объект</w:t>
      </w:r>
      <w:r w:rsidR="00BF5D96" w:rsidRPr="006F2160">
        <w:rPr>
          <w:rFonts w:eastAsia="Calibri"/>
          <w:lang w:eastAsia="en-US"/>
        </w:rPr>
        <w:t>е</w:t>
      </w:r>
      <w:r w:rsidR="00476D4B" w:rsidRPr="006F2160">
        <w:rPr>
          <w:rFonts w:eastAsia="Calibri"/>
          <w:lang w:eastAsia="en-US"/>
        </w:rPr>
        <w:t xml:space="preserve">, а также </w:t>
      </w:r>
      <w:r w:rsidR="00F2667B" w:rsidRPr="006F2160">
        <w:rPr>
          <w:rFonts w:eastAsia="Calibri"/>
          <w:lang w:eastAsia="en-US"/>
        </w:rPr>
        <w:t xml:space="preserve">для </w:t>
      </w:r>
      <w:r w:rsidR="00476D4B" w:rsidRPr="006F2160">
        <w:rPr>
          <w:rFonts w:eastAsia="Calibri"/>
          <w:lang w:eastAsia="en-US"/>
        </w:rPr>
        <w:t>осуществления проверки соответствия оборудования теплов</w:t>
      </w:r>
      <w:r w:rsidR="00BF5D96" w:rsidRPr="006F2160">
        <w:rPr>
          <w:rFonts w:eastAsia="Calibri"/>
          <w:lang w:eastAsia="en-US"/>
        </w:rPr>
        <w:t>ого</w:t>
      </w:r>
      <w:r w:rsidR="00476D4B" w:rsidRPr="006F2160">
        <w:rPr>
          <w:rFonts w:eastAsia="Calibri"/>
          <w:lang w:eastAsia="en-US"/>
        </w:rPr>
        <w:t xml:space="preserve"> пункт</w:t>
      </w:r>
      <w:r w:rsidR="00BF5D96" w:rsidRPr="006F2160">
        <w:rPr>
          <w:rFonts w:eastAsia="Calibri"/>
          <w:lang w:eastAsia="en-US"/>
        </w:rPr>
        <w:t>а</w:t>
      </w:r>
      <w:r w:rsidR="00476D4B" w:rsidRPr="006F2160">
        <w:rPr>
          <w:rFonts w:eastAsia="Calibri"/>
          <w:lang w:eastAsia="en-US"/>
        </w:rPr>
        <w:t xml:space="preserve"> проектной документации</w:t>
      </w:r>
      <w:r w:rsidR="00897594" w:rsidRPr="006F2160">
        <w:rPr>
          <w:rFonts w:eastAsia="Calibri"/>
          <w:lang w:eastAsia="en-US"/>
        </w:rPr>
        <w:t>;</w:t>
      </w:r>
      <w:proofErr w:type="gramEnd"/>
    </w:p>
    <w:p w14:paraId="64988BA5" w14:textId="166AF9DE" w:rsidR="00131D00" w:rsidRPr="006F2160" w:rsidRDefault="00131D00" w:rsidP="00131D0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F2160">
        <w:rPr>
          <w:rFonts w:eastAsiaTheme="minorHAnsi"/>
          <w:lang w:eastAsia="en-US"/>
        </w:rPr>
        <w:t>3.3.</w:t>
      </w:r>
      <w:r w:rsidR="00394B82">
        <w:rPr>
          <w:rFonts w:eastAsiaTheme="minorHAnsi"/>
          <w:lang w:eastAsia="en-US"/>
        </w:rPr>
        <w:t>10</w:t>
      </w:r>
      <w:r w:rsidRPr="006F2160">
        <w:rPr>
          <w:rFonts w:eastAsiaTheme="minorHAnsi"/>
          <w:lang w:eastAsia="en-US"/>
        </w:rPr>
        <w:t>. получить временное разрешение на допуск в эксплуатацию на период проведения испытаний и пусконаладочных работ</w:t>
      </w:r>
      <w:r w:rsidR="00487748" w:rsidRPr="006F2160">
        <w:rPr>
          <w:rFonts w:eastAsiaTheme="minorHAnsi"/>
          <w:lang w:eastAsia="en-US"/>
        </w:rPr>
        <w:t xml:space="preserve"> </w:t>
      </w:r>
      <w:r w:rsidRPr="006F2160">
        <w:rPr>
          <w:rFonts w:eastAsiaTheme="minorHAnsi"/>
          <w:lang w:eastAsia="en-US"/>
        </w:rPr>
        <w:t xml:space="preserve">в отношении подключаемых </w:t>
      </w:r>
      <w:proofErr w:type="spellStart"/>
      <w:r w:rsidRPr="006F2160">
        <w:rPr>
          <w:rFonts w:eastAsiaTheme="minorHAnsi"/>
          <w:lang w:eastAsia="en-US"/>
        </w:rPr>
        <w:t>теплопотребляющих</w:t>
      </w:r>
      <w:proofErr w:type="spellEnd"/>
      <w:r w:rsidRPr="006F2160">
        <w:rPr>
          <w:rFonts w:eastAsiaTheme="minorHAnsi"/>
          <w:lang w:eastAsia="en-US"/>
        </w:rPr>
        <w:t xml:space="preserve"> установок и (или) объектов теплоснабжения</w:t>
      </w:r>
      <w:r w:rsidR="00F2667B" w:rsidRPr="006F2160">
        <w:rPr>
          <w:rFonts w:eastAsiaTheme="minorHAnsi"/>
          <w:lang w:eastAsia="en-US"/>
        </w:rPr>
        <w:t>;</w:t>
      </w:r>
    </w:p>
    <w:p w14:paraId="5700E97F" w14:textId="2A3BC138" w:rsidR="00476D4B" w:rsidRPr="006F2160" w:rsidRDefault="00476D4B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>3.3.</w:t>
      </w:r>
      <w:r w:rsidR="00487748" w:rsidRPr="006F2160">
        <w:rPr>
          <w:rFonts w:eastAsia="Calibri"/>
          <w:lang w:eastAsia="en-US"/>
        </w:rPr>
        <w:t>1</w:t>
      </w:r>
      <w:r w:rsidR="00394B82">
        <w:rPr>
          <w:rFonts w:eastAsia="Calibri"/>
          <w:lang w:eastAsia="en-US"/>
        </w:rPr>
        <w:t>1</w:t>
      </w:r>
      <w:r w:rsidRPr="006F2160">
        <w:rPr>
          <w:rFonts w:eastAsia="Calibri"/>
          <w:lang w:eastAsia="en-US"/>
        </w:rPr>
        <w:t xml:space="preserve">. </w:t>
      </w:r>
      <w:r w:rsidR="00897594" w:rsidRPr="006F2160">
        <w:rPr>
          <w:rFonts w:eastAsia="Calibri"/>
          <w:lang w:eastAsia="en-US"/>
        </w:rPr>
        <w:t>о</w:t>
      </w:r>
      <w:r w:rsidRPr="006F2160">
        <w:rPr>
          <w:rFonts w:eastAsia="Calibri"/>
          <w:lang w:eastAsia="en-US"/>
        </w:rPr>
        <w:t>сущест</w:t>
      </w:r>
      <w:r w:rsidR="0024380C" w:rsidRPr="006F2160">
        <w:rPr>
          <w:rFonts w:eastAsia="Calibri"/>
          <w:lang w:eastAsia="en-US"/>
        </w:rPr>
        <w:t>вить</w:t>
      </w:r>
      <w:r w:rsidRPr="006F2160">
        <w:rPr>
          <w:rFonts w:eastAsia="Calibri"/>
          <w:lang w:eastAsia="en-US"/>
        </w:rPr>
        <w:t xml:space="preserve"> сдачу Исполнителю скрытых работ, а также поэтапную сдачу выполненных мероприятий, производимых Заявителем при выполнении </w:t>
      </w:r>
      <w:r w:rsidR="00627CB6" w:rsidRPr="006F2160">
        <w:rPr>
          <w:rFonts w:eastAsia="Calibri"/>
          <w:lang w:eastAsia="en-US"/>
        </w:rPr>
        <w:t>Технических у</w:t>
      </w:r>
      <w:r w:rsidRPr="006F2160">
        <w:rPr>
          <w:rFonts w:eastAsia="Calibri"/>
          <w:lang w:eastAsia="en-US"/>
        </w:rPr>
        <w:t>словий подключения для подключения Объект</w:t>
      </w:r>
      <w:r w:rsidR="00BF5D96" w:rsidRPr="006F2160">
        <w:rPr>
          <w:rFonts w:eastAsia="Calibri"/>
          <w:lang w:eastAsia="en-US"/>
        </w:rPr>
        <w:t>а</w:t>
      </w:r>
      <w:r w:rsidRPr="006F2160">
        <w:rPr>
          <w:rFonts w:eastAsia="Calibri"/>
          <w:lang w:eastAsia="en-US"/>
        </w:rPr>
        <w:t xml:space="preserve"> к системе теплоснабжения с заблаговременным, не менее чем за сутки, письменным уведомлением Исполнителя</w:t>
      </w:r>
      <w:r w:rsidR="00897594" w:rsidRPr="006F2160">
        <w:rPr>
          <w:rFonts w:eastAsia="Calibri"/>
          <w:lang w:eastAsia="en-US"/>
        </w:rPr>
        <w:t>;</w:t>
      </w:r>
    </w:p>
    <w:p w14:paraId="071F25F8" w14:textId="5B676E46" w:rsidR="00DD68DE" w:rsidRPr="006F2160" w:rsidRDefault="00476D4B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>3.3.</w:t>
      </w:r>
      <w:r w:rsidR="00487748" w:rsidRPr="006F2160">
        <w:rPr>
          <w:rFonts w:eastAsia="Calibri"/>
          <w:lang w:eastAsia="en-US"/>
        </w:rPr>
        <w:t>1</w:t>
      </w:r>
      <w:r w:rsidR="00394B82">
        <w:rPr>
          <w:rFonts w:eastAsia="Calibri"/>
          <w:lang w:eastAsia="en-US"/>
        </w:rPr>
        <w:t>2</w:t>
      </w:r>
      <w:r w:rsidRPr="006F2160">
        <w:rPr>
          <w:rFonts w:eastAsia="Calibri"/>
          <w:lang w:eastAsia="en-US"/>
        </w:rPr>
        <w:t>.</w:t>
      </w:r>
      <w:r w:rsidR="00897594" w:rsidRPr="006F2160">
        <w:rPr>
          <w:rFonts w:eastAsia="Calibri"/>
          <w:lang w:eastAsia="en-US"/>
        </w:rPr>
        <w:t xml:space="preserve"> о</w:t>
      </w:r>
      <w:r w:rsidR="00DD68DE" w:rsidRPr="006F2160">
        <w:rPr>
          <w:rFonts w:eastAsia="Calibri"/>
          <w:lang w:eastAsia="en-US"/>
        </w:rPr>
        <w:t>существлять</w:t>
      </w:r>
      <w:r w:rsidR="00CC5395" w:rsidRPr="006F2160">
        <w:rPr>
          <w:rFonts w:eastAsia="Calibri"/>
          <w:lang w:eastAsia="en-US"/>
        </w:rPr>
        <w:t xml:space="preserve"> </w:t>
      </w:r>
      <w:r w:rsidR="00953DD4" w:rsidRPr="006F2160">
        <w:t>необходимые для подключения Объект</w:t>
      </w:r>
      <w:r w:rsidR="00BF5D96" w:rsidRPr="006F2160">
        <w:t>а</w:t>
      </w:r>
      <w:r w:rsidR="00953DD4" w:rsidRPr="006F2160">
        <w:rPr>
          <w:rFonts w:eastAsia="Calibri"/>
          <w:lang w:eastAsia="en-US"/>
        </w:rPr>
        <w:t xml:space="preserve"> </w:t>
      </w:r>
      <w:r w:rsidR="00173266" w:rsidRPr="006F2160">
        <w:rPr>
          <w:rFonts w:eastAsia="Calibri"/>
          <w:lang w:eastAsia="en-US"/>
        </w:rPr>
        <w:t xml:space="preserve">мероприятия </w:t>
      </w:r>
      <w:r w:rsidR="00CC5395" w:rsidRPr="006F2160">
        <w:rPr>
          <w:rFonts w:eastAsia="Calibri"/>
          <w:lang w:eastAsia="en-US"/>
        </w:rPr>
        <w:t>в соответствии</w:t>
      </w:r>
      <w:r w:rsidR="00DD68DE" w:rsidRPr="006F2160">
        <w:rPr>
          <w:rFonts w:eastAsia="Calibri"/>
          <w:lang w:eastAsia="en-US"/>
        </w:rPr>
        <w:t xml:space="preserve"> </w:t>
      </w:r>
      <w:r w:rsidR="00CC5395" w:rsidRPr="006F2160">
        <w:rPr>
          <w:rFonts w:eastAsia="Calibri"/>
          <w:lang w:eastAsia="en-US"/>
        </w:rPr>
        <w:t xml:space="preserve">с </w:t>
      </w:r>
      <w:r w:rsidR="00627CB6" w:rsidRPr="006F2160">
        <w:rPr>
          <w:rFonts w:eastAsia="Calibri"/>
          <w:lang w:eastAsia="en-US"/>
        </w:rPr>
        <w:t>Техническими у</w:t>
      </w:r>
      <w:r w:rsidR="00DD68DE" w:rsidRPr="006F2160">
        <w:rPr>
          <w:rFonts w:eastAsia="Calibri"/>
          <w:lang w:eastAsia="en-US"/>
        </w:rPr>
        <w:t>словия</w:t>
      </w:r>
      <w:r w:rsidR="00CC5395" w:rsidRPr="006F2160">
        <w:rPr>
          <w:rFonts w:eastAsia="Calibri"/>
          <w:lang w:eastAsia="en-US"/>
        </w:rPr>
        <w:t>ми</w:t>
      </w:r>
      <w:r w:rsidR="00DD68DE" w:rsidRPr="006F2160">
        <w:rPr>
          <w:rFonts w:eastAsia="Calibri"/>
          <w:lang w:eastAsia="en-US"/>
        </w:rPr>
        <w:t xml:space="preserve"> подключения</w:t>
      </w:r>
      <w:r w:rsidR="00CC5395" w:rsidRPr="006F2160">
        <w:rPr>
          <w:rFonts w:eastAsia="Calibri"/>
          <w:lang w:eastAsia="en-US"/>
        </w:rPr>
        <w:t xml:space="preserve"> в порядке,</w:t>
      </w:r>
      <w:r w:rsidR="00DD68DE" w:rsidRPr="006F2160">
        <w:rPr>
          <w:rFonts w:eastAsia="Calibri"/>
          <w:lang w:eastAsia="en-US"/>
        </w:rPr>
        <w:t xml:space="preserve"> определенн</w:t>
      </w:r>
      <w:r w:rsidR="00CC5395" w:rsidRPr="006F2160">
        <w:rPr>
          <w:rFonts w:eastAsia="Calibri"/>
          <w:lang w:eastAsia="en-US"/>
        </w:rPr>
        <w:t>ом</w:t>
      </w:r>
      <w:r w:rsidR="00DD68DE" w:rsidRPr="006F2160">
        <w:rPr>
          <w:rFonts w:eastAsia="Calibri"/>
          <w:lang w:eastAsia="en-US"/>
        </w:rPr>
        <w:t xml:space="preserve"> </w:t>
      </w:r>
      <w:r w:rsidR="00897594" w:rsidRPr="006F2160">
        <w:rPr>
          <w:rFonts w:eastAsia="Calibri"/>
          <w:lang w:eastAsia="en-US"/>
        </w:rPr>
        <w:t>настоящ</w:t>
      </w:r>
      <w:r w:rsidR="00F2667B" w:rsidRPr="006F2160">
        <w:rPr>
          <w:rFonts w:eastAsia="Calibri"/>
          <w:lang w:eastAsia="en-US"/>
        </w:rPr>
        <w:t>им договором</w:t>
      </w:r>
      <w:r w:rsidR="00897594" w:rsidRPr="006F2160">
        <w:rPr>
          <w:rFonts w:eastAsia="Calibri"/>
          <w:lang w:eastAsia="en-US"/>
        </w:rPr>
        <w:t>;</w:t>
      </w:r>
    </w:p>
    <w:p w14:paraId="590AA193" w14:textId="1FC11562" w:rsidR="003A3DC9" w:rsidRPr="006F2160" w:rsidRDefault="00CC5395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>3.3.</w:t>
      </w:r>
      <w:r w:rsidR="00F2667B" w:rsidRPr="006F2160">
        <w:rPr>
          <w:rFonts w:eastAsia="Calibri"/>
          <w:lang w:eastAsia="en-US"/>
        </w:rPr>
        <w:t>1</w:t>
      </w:r>
      <w:r w:rsidR="00394B82">
        <w:rPr>
          <w:rFonts w:eastAsia="Calibri"/>
          <w:lang w:eastAsia="en-US"/>
        </w:rPr>
        <w:t>3</w:t>
      </w:r>
      <w:r w:rsidRPr="006F2160">
        <w:rPr>
          <w:rFonts w:eastAsia="Calibri"/>
          <w:lang w:eastAsia="en-US"/>
        </w:rPr>
        <w:t xml:space="preserve">. </w:t>
      </w:r>
      <w:r w:rsidR="00897594" w:rsidRPr="006F2160">
        <w:rPr>
          <w:rFonts w:eastAsia="Calibri"/>
          <w:lang w:eastAsia="en-US"/>
        </w:rPr>
        <w:t>п</w:t>
      </w:r>
      <w:r w:rsidR="003A3DC9" w:rsidRPr="006F2160">
        <w:rPr>
          <w:rFonts w:eastAsia="Calibri"/>
          <w:lang w:eastAsia="en-US"/>
        </w:rPr>
        <w:t>роизводить расчеты по настоящему договору в порядке</w:t>
      </w:r>
      <w:r w:rsidR="00897594" w:rsidRPr="006F2160">
        <w:rPr>
          <w:rFonts w:eastAsia="Calibri"/>
          <w:lang w:eastAsia="en-US"/>
        </w:rPr>
        <w:t>,</w:t>
      </w:r>
      <w:r w:rsidR="003A3DC9" w:rsidRPr="006F2160">
        <w:rPr>
          <w:rFonts w:eastAsia="Calibri"/>
          <w:lang w:eastAsia="en-US"/>
        </w:rPr>
        <w:t xml:space="preserve"> определенном в раз</w:t>
      </w:r>
      <w:r w:rsidR="003B6AB0" w:rsidRPr="006F2160">
        <w:rPr>
          <w:rFonts w:eastAsia="Calibri"/>
          <w:lang w:eastAsia="en-US"/>
        </w:rPr>
        <w:t>деле</w:t>
      </w:r>
      <w:r w:rsidR="00897594" w:rsidRPr="006F2160">
        <w:rPr>
          <w:rFonts w:eastAsia="Calibri"/>
          <w:lang w:eastAsia="en-US"/>
        </w:rPr>
        <w:t xml:space="preserve"> 5 настоящего договора;</w:t>
      </w:r>
    </w:p>
    <w:p w14:paraId="57E57087" w14:textId="2BA11B80" w:rsidR="004532AA" w:rsidRPr="006F2160" w:rsidRDefault="008B58A4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>3.3.</w:t>
      </w:r>
      <w:r w:rsidR="00F2667B" w:rsidRPr="006F2160">
        <w:rPr>
          <w:rFonts w:eastAsia="Calibri"/>
          <w:lang w:eastAsia="en-US"/>
        </w:rPr>
        <w:t>1</w:t>
      </w:r>
      <w:r w:rsidR="00394B82">
        <w:rPr>
          <w:rFonts w:eastAsia="Calibri"/>
          <w:lang w:eastAsia="en-US"/>
        </w:rPr>
        <w:t>4</w:t>
      </w:r>
      <w:r w:rsidRPr="006F2160">
        <w:rPr>
          <w:rFonts w:eastAsia="Calibri"/>
          <w:lang w:eastAsia="en-US"/>
        </w:rPr>
        <w:t xml:space="preserve">. </w:t>
      </w:r>
      <w:r w:rsidR="00173266" w:rsidRPr="006F2160">
        <w:rPr>
          <w:rFonts w:eastAsia="Calibri"/>
          <w:lang w:eastAsia="en-US"/>
        </w:rPr>
        <w:t>с</w:t>
      </w:r>
      <w:r w:rsidR="004532AA" w:rsidRPr="006F2160">
        <w:rPr>
          <w:rFonts w:eastAsia="Calibri"/>
          <w:lang w:eastAsia="en-US"/>
        </w:rPr>
        <w:t xml:space="preserve">огласовать </w:t>
      </w:r>
      <w:r w:rsidR="00975A68" w:rsidRPr="006F2160">
        <w:rPr>
          <w:rFonts w:eastAsia="Calibri"/>
          <w:lang w:eastAsia="en-US"/>
        </w:rPr>
        <w:t xml:space="preserve">разработанную Заявителем проектную документацию </w:t>
      </w:r>
      <w:r w:rsidR="00246C42" w:rsidRPr="006F2160">
        <w:rPr>
          <w:rFonts w:eastAsia="Calibri"/>
          <w:lang w:eastAsia="en-US"/>
        </w:rPr>
        <w:t xml:space="preserve">по выполнению </w:t>
      </w:r>
      <w:r w:rsidR="00F2667B" w:rsidRPr="006F2160">
        <w:rPr>
          <w:rFonts w:eastAsia="Calibri"/>
          <w:lang w:eastAsia="en-US"/>
        </w:rPr>
        <w:t xml:space="preserve">на земельном участке с кадастровым номером </w:t>
      </w:r>
      <w:r w:rsidR="00F2667B" w:rsidRPr="006F2160">
        <w:t xml:space="preserve">42:24:__________:_____ </w:t>
      </w:r>
      <w:r w:rsidR="00246C42" w:rsidRPr="006F2160">
        <w:rPr>
          <w:rFonts w:eastAsia="Calibri"/>
          <w:lang w:eastAsia="en-US"/>
        </w:rPr>
        <w:t xml:space="preserve">мероприятий </w:t>
      </w:r>
      <w:r w:rsidR="00975A68" w:rsidRPr="006F2160">
        <w:rPr>
          <w:rFonts w:eastAsia="Calibri"/>
          <w:lang w:eastAsia="en-US"/>
        </w:rPr>
        <w:t xml:space="preserve">для подключения Объекта с иными лицами, согласование с которыми является </w:t>
      </w:r>
      <w:r w:rsidR="00975A68" w:rsidRPr="006F2160">
        <w:rPr>
          <w:rFonts w:eastAsia="Calibri"/>
          <w:lang w:eastAsia="en-US"/>
        </w:rPr>
        <w:lastRenderedPageBreak/>
        <w:t>обязательным в соответствии с требованиями норм действующего законодательства</w:t>
      </w:r>
      <w:r w:rsidR="00F90977" w:rsidRPr="006F2160">
        <w:rPr>
          <w:rFonts w:eastAsia="Calibri"/>
          <w:lang w:eastAsia="en-US"/>
        </w:rPr>
        <w:t>,</w:t>
      </w:r>
      <w:r w:rsidR="00975A68" w:rsidRPr="006F2160">
        <w:rPr>
          <w:rFonts w:eastAsia="Calibri"/>
          <w:lang w:eastAsia="en-US"/>
        </w:rPr>
        <w:t xml:space="preserve"> включая</w:t>
      </w:r>
      <w:r w:rsidR="00246C42" w:rsidRPr="006F2160">
        <w:rPr>
          <w:rFonts w:eastAsia="Calibri"/>
          <w:lang w:eastAsia="en-US"/>
        </w:rPr>
        <w:t xml:space="preserve"> согласование с </w:t>
      </w:r>
      <w:r w:rsidR="00173266" w:rsidRPr="006F2160">
        <w:rPr>
          <w:rFonts w:eastAsia="Calibri"/>
          <w:lang w:eastAsia="en-US"/>
        </w:rPr>
        <w:t>по</w:t>
      </w:r>
      <w:r w:rsidR="00246C42" w:rsidRPr="006F2160">
        <w:rPr>
          <w:rFonts w:eastAsia="Calibri"/>
          <w:lang w:eastAsia="en-US"/>
        </w:rPr>
        <w:t>л</w:t>
      </w:r>
      <w:r w:rsidR="00173266" w:rsidRPr="006F2160">
        <w:rPr>
          <w:rFonts w:eastAsia="Calibri"/>
          <w:lang w:eastAsia="en-US"/>
        </w:rPr>
        <w:t>ьзов</w:t>
      </w:r>
      <w:r w:rsidR="00246C42" w:rsidRPr="006F2160">
        <w:rPr>
          <w:rFonts w:eastAsia="Calibri"/>
          <w:lang w:eastAsia="en-US"/>
        </w:rPr>
        <w:t>а</w:t>
      </w:r>
      <w:r w:rsidR="00173266" w:rsidRPr="006F2160">
        <w:rPr>
          <w:rFonts w:eastAsia="Calibri"/>
          <w:lang w:eastAsia="en-US"/>
        </w:rPr>
        <w:t>теля</w:t>
      </w:r>
      <w:r w:rsidR="00246C42" w:rsidRPr="006F2160">
        <w:rPr>
          <w:rFonts w:eastAsia="Calibri"/>
          <w:lang w:eastAsia="en-US"/>
        </w:rPr>
        <w:t xml:space="preserve">ми смежных земельных участков </w:t>
      </w:r>
      <w:r w:rsidR="00173266" w:rsidRPr="006F2160">
        <w:rPr>
          <w:rFonts w:eastAsia="Calibri"/>
          <w:lang w:eastAsia="en-US"/>
        </w:rPr>
        <w:t>мероприятий;</w:t>
      </w:r>
    </w:p>
    <w:p w14:paraId="3CB8CB16" w14:textId="0971CECC" w:rsidR="0099228D" w:rsidRPr="006F2160" w:rsidRDefault="0099228D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>3.3.1</w:t>
      </w:r>
      <w:r w:rsidR="00394B82">
        <w:rPr>
          <w:rFonts w:eastAsia="Calibri"/>
          <w:lang w:eastAsia="en-US"/>
        </w:rPr>
        <w:t>5</w:t>
      </w:r>
      <w:r w:rsidRPr="006F2160">
        <w:rPr>
          <w:rFonts w:eastAsia="Calibri"/>
          <w:lang w:eastAsia="en-US"/>
        </w:rPr>
        <w:t xml:space="preserve">. </w:t>
      </w:r>
      <w:r w:rsidR="00173266" w:rsidRPr="006F2160">
        <w:rPr>
          <w:rFonts w:eastAsia="Calibri"/>
          <w:lang w:eastAsia="en-US"/>
        </w:rPr>
        <w:t>п</w:t>
      </w:r>
      <w:r w:rsidRPr="006F2160">
        <w:rPr>
          <w:rFonts w:eastAsia="Calibri"/>
          <w:lang w:eastAsia="en-US"/>
        </w:rPr>
        <w:t xml:space="preserve">редоставить Исполнителю подтверждение гарантии качества в отношении работ по строительству и примененных материалов на срок не менее чем десять лет в соответствии с </w:t>
      </w:r>
      <w:r w:rsidR="004C1A94" w:rsidRPr="006F2160">
        <w:rPr>
          <w:rFonts w:eastAsia="Calibri"/>
          <w:lang w:eastAsia="en-US"/>
        </w:rPr>
        <w:t>частью</w:t>
      </w:r>
      <w:r w:rsidRPr="006F2160">
        <w:rPr>
          <w:rFonts w:eastAsia="Calibri"/>
          <w:lang w:eastAsia="en-US"/>
        </w:rPr>
        <w:t>. 17 ст</w:t>
      </w:r>
      <w:r w:rsidR="004C1A94" w:rsidRPr="006F2160">
        <w:rPr>
          <w:rFonts w:eastAsia="Calibri"/>
          <w:lang w:eastAsia="en-US"/>
        </w:rPr>
        <w:t>атьи</w:t>
      </w:r>
      <w:r w:rsidRPr="006F2160">
        <w:rPr>
          <w:rFonts w:eastAsia="Calibri"/>
          <w:lang w:eastAsia="en-US"/>
        </w:rPr>
        <w:t> 14 Федерального закона от 27.07.2010 № 190-ФЗ «О теплоснабжении»</w:t>
      </w:r>
      <w:r w:rsidR="00173266" w:rsidRPr="006F2160">
        <w:rPr>
          <w:rFonts w:eastAsia="Calibri"/>
          <w:lang w:eastAsia="en-US"/>
        </w:rPr>
        <w:t>;</w:t>
      </w:r>
      <w:r w:rsidRPr="006F2160">
        <w:rPr>
          <w:rFonts w:eastAsia="Calibri"/>
          <w:lang w:eastAsia="en-US"/>
        </w:rPr>
        <w:t xml:space="preserve"> </w:t>
      </w:r>
    </w:p>
    <w:p w14:paraId="02D61F14" w14:textId="07257FB2" w:rsidR="00A74F34" w:rsidRPr="006F2160" w:rsidRDefault="00A74F34" w:rsidP="003F56A2">
      <w:pPr>
        <w:ind w:firstLine="567"/>
        <w:jc w:val="both"/>
      </w:pPr>
      <w:r w:rsidRPr="006F2160">
        <w:rPr>
          <w:rFonts w:eastAsia="Calibri"/>
          <w:lang w:eastAsia="en-US"/>
        </w:rPr>
        <w:t>3.3.1</w:t>
      </w:r>
      <w:r w:rsidR="00394B82">
        <w:rPr>
          <w:rFonts w:eastAsia="Calibri"/>
          <w:lang w:eastAsia="en-US"/>
        </w:rPr>
        <w:t>6</w:t>
      </w:r>
      <w:r w:rsidRPr="006F2160">
        <w:rPr>
          <w:rFonts w:eastAsia="Calibri"/>
          <w:lang w:eastAsia="en-US"/>
        </w:rPr>
        <w:t xml:space="preserve">. </w:t>
      </w:r>
      <w:r w:rsidR="00173266" w:rsidRPr="006F2160">
        <w:rPr>
          <w:rFonts w:eastAsia="Calibri"/>
          <w:lang w:eastAsia="en-US"/>
        </w:rPr>
        <w:t>з</w:t>
      </w:r>
      <w:r w:rsidRPr="006F2160">
        <w:t>аключить договор теплоснабжения на условиях, указанных в Приложении № 2 к настоящему договору</w:t>
      </w:r>
      <w:r w:rsidR="00173266" w:rsidRPr="006F2160">
        <w:t>;</w:t>
      </w:r>
    </w:p>
    <w:p w14:paraId="4B8C4A4F" w14:textId="42372BDB" w:rsidR="00A74F34" w:rsidRPr="006F2160" w:rsidRDefault="00A74F34" w:rsidP="003F56A2">
      <w:pPr>
        <w:ind w:firstLine="567"/>
        <w:jc w:val="both"/>
      </w:pPr>
      <w:r w:rsidRPr="006F2160">
        <w:t>3.3.1</w:t>
      </w:r>
      <w:r w:rsidR="00394B82">
        <w:t>7</w:t>
      </w:r>
      <w:r w:rsidRPr="006F2160">
        <w:t xml:space="preserve">. </w:t>
      </w:r>
      <w:r w:rsidR="00173266" w:rsidRPr="006F2160">
        <w:t>в</w:t>
      </w:r>
      <w:r w:rsidRPr="006F2160">
        <w:t>озместить Исполнителю фактически понесенные затраты в случаях, предусмотренных в п. 3.2.</w:t>
      </w:r>
      <w:r w:rsidR="00B3590E" w:rsidRPr="006F2160">
        <w:t>5</w:t>
      </w:r>
      <w:r w:rsidRPr="006F2160">
        <w:t xml:space="preserve"> настоящего договора</w:t>
      </w:r>
      <w:r w:rsidR="004C1A94" w:rsidRPr="006F2160">
        <w:t>;</w:t>
      </w:r>
    </w:p>
    <w:p w14:paraId="3D8BF066" w14:textId="3447D15A" w:rsidR="00131D00" w:rsidRPr="006F2160" w:rsidRDefault="00131D00" w:rsidP="003F56A2">
      <w:pPr>
        <w:ind w:firstLine="567"/>
        <w:jc w:val="both"/>
      </w:pPr>
      <w:r w:rsidRPr="006F2160">
        <w:t>3.3.1</w:t>
      </w:r>
      <w:r w:rsidR="00394B82">
        <w:t>8</w:t>
      </w:r>
      <w:r w:rsidRPr="006F2160">
        <w:t xml:space="preserve">. устранить указанные Исполнителем в ходе проверки замечания при выполнении </w:t>
      </w:r>
      <w:r w:rsidR="00627CB6" w:rsidRPr="006F2160">
        <w:t>Технических у</w:t>
      </w:r>
      <w:r w:rsidRPr="006F2160">
        <w:t>словий подключения</w:t>
      </w:r>
      <w:r w:rsidR="004C1A94" w:rsidRPr="006F2160">
        <w:t>;</w:t>
      </w:r>
    </w:p>
    <w:p w14:paraId="08F4A11D" w14:textId="32BD2D79" w:rsidR="00131D00" w:rsidRPr="006F2160" w:rsidRDefault="00131D00" w:rsidP="003F56A2">
      <w:pPr>
        <w:ind w:firstLine="567"/>
        <w:jc w:val="both"/>
      </w:pPr>
      <w:r w:rsidRPr="006F2160">
        <w:t>3.3.1</w:t>
      </w:r>
      <w:r w:rsidR="00394B82">
        <w:t>9</w:t>
      </w:r>
      <w:r w:rsidRPr="006F2160">
        <w:t xml:space="preserve">. подписать Акт готовности по форме </w:t>
      </w:r>
      <w:r w:rsidR="00E87D42" w:rsidRPr="006F2160">
        <w:t xml:space="preserve">Приложения № 1 </w:t>
      </w:r>
      <w:r w:rsidR="004C1A94" w:rsidRPr="006F2160">
        <w:t xml:space="preserve">к </w:t>
      </w:r>
      <w:r w:rsidR="00E87D42" w:rsidRPr="006F2160">
        <w:t>Правил</w:t>
      </w:r>
      <w:r w:rsidR="004C1A94" w:rsidRPr="006F2160">
        <w:t>ам</w:t>
      </w:r>
      <w:r w:rsidR="00E87D42" w:rsidRPr="006F2160">
        <w:t xml:space="preserve"> подключения</w:t>
      </w:r>
      <w:r w:rsidRPr="006F2160">
        <w:t xml:space="preserve"> и Акт о подключении по форме</w:t>
      </w:r>
      <w:r w:rsidR="00E87D42" w:rsidRPr="006F2160">
        <w:t xml:space="preserve"> Приложения № 2 </w:t>
      </w:r>
      <w:r w:rsidR="004C1A94" w:rsidRPr="006F2160">
        <w:t xml:space="preserve">к Правилам </w:t>
      </w:r>
      <w:r w:rsidR="00394B82">
        <w:t>подключения;</w:t>
      </w:r>
    </w:p>
    <w:p w14:paraId="73BE5D5B" w14:textId="4AB4B7F1" w:rsidR="00CF7337" w:rsidRPr="006F2160" w:rsidRDefault="00CF7337" w:rsidP="00CF7337">
      <w:pPr>
        <w:ind w:firstLine="567"/>
        <w:jc w:val="both"/>
      </w:pPr>
      <w:r w:rsidRPr="006F2160">
        <w:t>3.3.</w:t>
      </w:r>
      <w:r w:rsidR="00394B82">
        <w:t>20</w:t>
      </w:r>
      <w:r w:rsidRPr="006F2160">
        <w:t xml:space="preserve">. не </w:t>
      </w:r>
      <w:proofErr w:type="gramStart"/>
      <w:r w:rsidRPr="006F2160">
        <w:t>позднее</w:t>
      </w:r>
      <w:proofErr w:type="gramEnd"/>
      <w:r w:rsidRPr="006F2160">
        <w:t xml:space="preserve"> чем за 7 рабочих дней до предполагаемой даты выполнения Исполнителем работ по присоединению Объекта Заявителя к системе теплоснабжения обеспечить доступ Исполнителя на Объект и участие уполномоченного представителя Заявителя в согласованные </w:t>
      </w:r>
      <w:r w:rsidR="00804FD9" w:rsidRPr="006F2160">
        <w:t>С</w:t>
      </w:r>
      <w:r w:rsidRPr="006F2160">
        <w:t>торонами дату и время в целях проверки готовности и выполнения действи</w:t>
      </w:r>
      <w:r w:rsidR="005E171D" w:rsidRPr="006F2160">
        <w:t>й</w:t>
      </w:r>
      <w:r w:rsidRPr="006F2160">
        <w:t xml:space="preserve"> по подключению к сети инженерно-технического обеспечения внутриплощадочных или внутридомовых систем и оборудования подключаемого </w:t>
      </w:r>
      <w:r w:rsidR="005E171D" w:rsidRPr="006F2160">
        <w:t>Объекта,</w:t>
      </w:r>
      <w:r w:rsidRPr="006F2160">
        <w:t xml:space="preserve"> опломбировани</w:t>
      </w:r>
      <w:r w:rsidR="005E171D" w:rsidRPr="006F2160">
        <w:t>ю</w:t>
      </w:r>
      <w:r w:rsidRPr="006F2160">
        <w:t xml:space="preserve"> приборов (узлов) учета</w:t>
      </w:r>
      <w:r w:rsidR="005E171D" w:rsidRPr="006F2160">
        <w:t xml:space="preserve"> тепловой энергии и (или) теплоносителя</w:t>
      </w:r>
      <w:r w:rsidRPr="006F2160">
        <w:t xml:space="preserve">, кранов и задвижек на их обводах. Непредставление доступа и (или) отсутствие уполномоченного представителя Заявителя является основанием для </w:t>
      </w:r>
      <w:r w:rsidR="00804FD9" w:rsidRPr="006F2160">
        <w:t xml:space="preserve">переноса Исполнителем </w:t>
      </w:r>
      <w:r w:rsidRPr="006F2160">
        <w:t>срок</w:t>
      </w:r>
      <w:r w:rsidR="00804FD9" w:rsidRPr="006F2160">
        <w:t>ов</w:t>
      </w:r>
      <w:r w:rsidRPr="006F2160">
        <w:t xml:space="preserve"> выполнения указанных в настоящем пункте работ в порядке, определенном положениями п</w:t>
      </w:r>
      <w:r w:rsidR="00804FD9" w:rsidRPr="006F2160">
        <w:t>ункта</w:t>
      </w:r>
      <w:r w:rsidRPr="006F2160">
        <w:t xml:space="preserve"> 3.2.1. настоящего Договора.</w:t>
      </w:r>
    </w:p>
    <w:p w14:paraId="2BD1773B" w14:textId="1F5F2B17" w:rsidR="00487748" w:rsidRPr="006F2160" w:rsidRDefault="00487748" w:rsidP="00CF7337">
      <w:pPr>
        <w:ind w:firstLine="567"/>
        <w:jc w:val="both"/>
      </w:pPr>
      <w:r w:rsidRPr="006F2160">
        <w:t>3.2.2</w:t>
      </w:r>
      <w:r w:rsidR="00394B82">
        <w:t>1</w:t>
      </w:r>
      <w:r w:rsidRPr="006F2160">
        <w:t>. уведомить в письменной форме исполнителя об изменении наименования, банковских и почтовых реквизитов, о принятии решений о реорганизации, ликвидации.</w:t>
      </w:r>
    </w:p>
    <w:p w14:paraId="57B66677" w14:textId="40DC68B0" w:rsidR="00476D4B" w:rsidRPr="006F2160" w:rsidRDefault="00476D4B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 xml:space="preserve">3.4. При исполнении </w:t>
      </w:r>
      <w:r w:rsidR="00ED70E4" w:rsidRPr="006F2160">
        <w:rPr>
          <w:rFonts w:eastAsia="Calibri"/>
          <w:lang w:eastAsia="en-US"/>
        </w:rPr>
        <w:t xml:space="preserve">настоящего </w:t>
      </w:r>
      <w:r w:rsidRPr="006F2160">
        <w:rPr>
          <w:rFonts w:eastAsia="Calibri"/>
          <w:lang w:eastAsia="en-US"/>
        </w:rPr>
        <w:t xml:space="preserve">договора о подключении </w:t>
      </w:r>
      <w:r w:rsidRPr="006F2160">
        <w:rPr>
          <w:rFonts w:eastAsia="Calibri"/>
          <w:b/>
          <w:lang w:eastAsia="en-US"/>
        </w:rPr>
        <w:t>Заявитель имеет право</w:t>
      </w:r>
      <w:r w:rsidRPr="006F2160">
        <w:rPr>
          <w:rFonts w:eastAsia="Calibri"/>
          <w:lang w:eastAsia="en-US"/>
        </w:rPr>
        <w:t xml:space="preserve"> </w:t>
      </w:r>
      <w:r w:rsidR="00487748" w:rsidRPr="006F2160">
        <w:rPr>
          <w:rFonts w:eastAsia="Calibri"/>
          <w:lang w:eastAsia="en-US"/>
        </w:rPr>
        <w:t>получить в случаях и порядке, которые установлены настоящим договором, информацию о ходе выполнения Исполнителем предусмотренных указанным договором мероприятий.</w:t>
      </w:r>
    </w:p>
    <w:p w14:paraId="56D54491" w14:textId="77777777" w:rsidR="00D00F40" w:rsidRPr="006F2160" w:rsidRDefault="00D00F40" w:rsidP="003F56A2">
      <w:pPr>
        <w:ind w:firstLine="567"/>
        <w:jc w:val="both"/>
        <w:rPr>
          <w:rFonts w:eastAsia="Calibri"/>
          <w:lang w:eastAsia="en-US"/>
        </w:rPr>
      </w:pPr>
    </w:p>
    <w:p w14:paraId="24F54A3D" w14:textId="77777777" w:rsidR="00476D4B" w:rsidRDefault="00476D4B" w:rsidP="003F56A2">
      <w:pPr>
        <w:jc w:val="center"/>
        <w:rPr>
          <w:rFonts w:eastAsia="Calibri"/>
          <w:b/>
          <w:lang w:eastAsia="en-US"/>
        </w:rPr>
      </w:pPr>
      <w:r w:rsidRPr="006F2160">
        <w:rPr>
          <w:rFonts w:eastAsia="Calibri"/>
          <w:b/>
          <w:lang w:eastAsia="en-US"/>
        </w:rPr>
        <w:t>4. СРОК ОКАЗАНИЯ УСЛУГ ПО ДОГОВОРУ</w:t>
      </w:r>
    </w:p>
    <w:p w14:paraId="2104D0E6" w14:textId="77777777" w:rsidR="00394B82" w:rsidRPr="006F2160" w:rsidRDefault="00394B82" w:rsidP="003F56A2">
      <w:pPr>
        <w:jc w:val="center"/>
        <w:rPr>
          <w:rFonts w:eastAsia="Calibri"/>
          <w:b/>
          <w:lang w:eastAsia="en-US"/>
        </w:rPr>
      </w:pPr>
    </w:p>
    <w:p w14:paraId="4DE62CF7" w14:textId="5A666680" w:rsidR="00A74F34" w:rsidRPr="006F2160" w:rsidRDefault="00476D4B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 xml:space="preserve">4.1. Нормативный срок подключения </w:t>
      </w:r>
      <w:r w:rsidR="00A64AEC" w:rsidRPr="006F2160">
        <w:rPr>
          <w:rFonts w:eastAsia="Calibri"/>
          <w:lang w:eastAsia="en-US"/>
        </w:rPr>
        <w:t>Объект</w:t>
      </w:r>
      <w:r w:rsidR="00C0402D" w:rsidRPr="006F2160">
        <w:rPr>
          <w:rFonts w:eastAsia="Calibri"/>
          <w:lang w:eastAsia="en-US"/>
        </w:rPr>
        <w:t>а</w:t>
      </w:r>
      <w:r w:rsidR="00A64AEC" w:rsidRPr="006F2160">
        <w:rPr>
          <w:rFonts w:eastAsia="Calibri"/>
          <w:lang w:eastAsia="en-US"/>
        </w:rPr>
        <w:t xml:space="preserve"> </w:t>
      </w:r>
      <w:r w:rsidRPr="006F2160">
        <w:rPr>
          <w:rFonts w:eastAsia="Calibri"/>
          <w:lang w:eastAsia="en-US"/>
        </w:rPr>
        <w:t xml:space="preserve">не может превышать </w:t>
      </w:r>
      <w:r w:rsidR="00554283" w:rsidRPr="006F2160">
        <w:rPr>
          <w:rFonts w:eastAsia="Calibri"/>
          <w:lang w:eastAsia="en-US"/>
        </w:rPr>
        <w:t>1</w:t>
      </w:r>
      <w:r w:rsidR="00F131C6" w:rsidRPr="006F2160">
        <w:rPr>
          <w:rFonts w:eastAsia="Calibri"/>
          <w:lang w:eastAsia="en-US"/>
        </w:rPr>
        <w:t xml:space="preserve">8 </w:t>
      </w:r>
      <w:r w:rsidRPr="006F2160">
        <w:rPr>
          <w:rFonts w:eastAsia="Calibri"/>
          <w:lang w:eastAsia="en-US"/>
        </w:rPr>
        <w:t>месяц</w:t>
      </w:r>
      <w:r w:rsidR="00C0402D" w:rsidRPr="006F2160">
        <w:rPr>
          <w:rFonts w:eastAsia="Calibri"/>
          <w:lang w:eastAsia="en-US"/>
        </w:rPr>
        <w:t>ев</w:t>
      </w:r>
      <w:r w:rsidR="00733100" w:rsidRPr="006F2160">
        <w:rPr>
          <w:rFonts w:eastAsia="Calibri"/>
          <w:lang w:eastAsia="en-US"/>
        </w:rPr>
        <w:t xml:space="preserve"> </w:t>
      </w:r>
      <w:proofErr w:type="gramStart"/>
      <w:r w:rsidR="0043382C" w:rsidRPr="006F2160">
        <w:rPr>
          <w:rFonts w:eastAsia="Calibri"/>
          <w:lang w:eastAsia="en-US"/>
        </w:rPr>
        <w:t>с даты</w:t>
      </w:r>
      <w:r w:rsidR="00733100" w:rsidRPr="006F2160">
        <w:rPr>
          <w:rFonts w:eastAsia="Calibri"/>
          <w:lang w:eastAsia="en-US"/>
        </w:rPr>
        <w:t xml:space="preserve"> заключения</w:t>
      </w:r>
      <w:proofErr w:type="gramEnd"/>
      <w:r w:rsidR="00733100" w:rsidRPr="006F2160">
        <w:rPr>
          <w:rFonts w:eastAsia="Calibri"/>
          <w:lang w:eastAsia="en-US"/>
        </w:rPr>
        <w:t xml:space="preserve"> настоящего договора.</w:t>
      </w:r>
      <w:r w:rsidR="00173266" w:rsidRPr="006F2160">
        <w:rPr>
          <w:rFonts w:eastAsia="Calibri"/>
          <w:lang w:eastAsia="en-US"/>
        </w:rPr>
        <w:t xml:space="preserve"> </w:t>
      </w:r>
      <w:r w:rsidR="00173266" w:rsidRPr="006F2160">
        <w:t>С</w:t>
      </w:r>
      <w:r w:rsidR="00A74F34" w:rsidRPr="006F2160">
        <w:t xml:space="preserve">рок подключения </w:t>
      </w:r>
      <w:r w:rsidR="000A1FF1" w:rsidRPr="006F2160">
        <w:rPr>
          <w:rFonts w:eastAsia="Calibri"/>
          <w:lang w:eastAsia="en-US"/>
        </w:rPr>
        <w:t xml:space="preserve">Объекта </w:t>
      </w:r>
      <w:r w:rsidR="00A74F34" w:rsidRPr="006F2160">
        <w:t xml:space="preserve">может быть продлен </w:t>
      </w:r>
      <w:r w:rsidR="000A1FF1" w:rsidRPr="006F2160">
        <w:t>соглашением</w:t>
      </w:r>
      <w:r w:rsidR="00A74F34" w:rsidRPr="006F2160">
        <w:t xml:space="preserve"> </w:t>
      </w:r>
      <w:r w:rsidR="001521B5" w:rsidRPr="006F2160">
        <w:t>С</w:t>
      </w:r>
      <w:r w:rsidR="00A74F34" w:rsidRPr="006F2160">
        <w:t>торон.</w:t>
      </w:r>
      <w:r w:rsidR="000A1FF1" w:rsidRPr="006F2160">
        <w:rPr>
          <w:rFonts w:eastAsia="Calibri"/>
          <w:lang w:eastAsia="en-US"/>
        </w:rPr>
        <w:t xml:space="preserve"> По соглашению Сторон обязательства по настоящему договору могут быть исполнены досрочно.</w:t>
      </w:r>
    </w:p>
    <w:p w14:paraId="54741963" w14:textId="42CD45ED" w:rsidR="00476D4B" w:rsidRPr="006F2160" w:rsidRDefault="00476D4B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>4.2. Фактическое подключение Объект</w:t>
      </w:r>
      <w:r w:rsidR="00910D85" w:rsidRPr="006F2160">
        <w:rPr>
          <w:rFonts w:eastAsia="Calibri"/>
          <w:lang w:eastAsia="en-US"/>
        </w:rPr>
        <w:t>а</w:t>
      </w:r>
      <w:r w:rsidRPr="006F2160">
        <w:rPr>
          <w:rFonts w:eastAsia="Calibri"/>
          <w:lang w:eastAsia="en-US"/>
        </w:rPr>
        <w:t xml:space="preserve"> осуществляется Исполнителем после выполнения Заявителем мероприятий, предусмотренных настоящим договором, </w:t>
      </w:r>
      <w:r w:rsidR="008D3D9B" w:rsidRPr="006F2160">
        <w:rPr>
          <w:rFonts w:eastAsia="Calibri"/>
          <w:lang w:eastAsia="en-US"/>
        </w:rPr>
        <w:t>Техническими у</w:t>
      </w:r>
      <w:r w:rsidRPr="006F2160">
        <w:rPr>
          <w:rFonts w:eastAsia="Calibri"/>
          <w:lang w:eastAsia="en-US"/>
        </w:rPr>
        <w:t xml:space="preserve">словиями подключения. </w:t>
      </w:r>
    </w:p>
    <w:p w14:paraId="5F8B972C" w14:textId="69C74CD7" w:rsidR="00173266" w:rsidRPr="006F2160" w:rsidRDefault="001521B5" w:rsidP="000A1FF1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 xml:space="preserve">4.3. </w:t>
      </w:r>
      <w:r w:rsidR="00476D4B" w:rsidRPr="006F2160">
        <w:rPr>
          <w:rFonts w:eastAsia="Calibri"/>
          <w:lang w:eastAsia="en-US"/>
        </w:rPr>
        <w:t xml:space="preserve">Осуществление подключения </w:t>
      </w:r>
      <w:r w:rsidR="00772CAC" w:rsidRPr="006F2160">
        <w:rPr>
          <w:rFonts w:eastAsia="Calibri"/>
          <w:lang w:eastAsia="en-US"/>
        </w:rPr>
        <w:t xml:space="preserve">Объекта </w:t>
      </w:r>
      <w:r w:rsidR="00476D4B" w:rsidRPr="006F2160">
        <w:rPr>
          <w:rFonts w:eastAsia="Calibri"/>
          <w:lang w:eastAsia="en-US"/>
        </w:rPr>
        <w:t>завершается составлением и подписанием Сторонами Акта о подключении по форме согласно приложению №</w:t>
      </w:r>
      <w:r w:rsidR="00521BC4" w:rsidRPr="006F2160">
        <w:rPr>
          <w:rFonts w:eastAsia="Calibri"/>
          <w:lang w:eastAsia="en-US"/>
        </w:rPr>
        <w:t> </w:t>
      </w:r>
      <w:r w:rsidR="00476D4B" w:rsidRPr="006F2160">
        <w:rPr>
          <w:rFonts w:eastAsia="Calibri"/>
          <w:lang w:eastAsia="en-US"/>
        </w:rPr>
        <w:t>2 к Правилам подключения.</w:t>
      </w:r>
    </w:p>
    <w:p w14:paraId="51274DAC" w14:textId="5787399E" w:rsidR="00173266" w:rsidRPr="006F2160" w:rsidRDefault="00173266" w:rsidP="00173266">
      <w:pPr>
        <w:ind w:firstLine="567"/>
        <w:jc w:val="both"/>
        <w:rPr>
          <w:spacing w:val="-2"/>
        </w:rPr>
      </w:pPr>
      <w:r w:rsidRPr="006F2160">
        <w:rPr>
          <w:rFonts w:eastAsia="Calibri"/>
          <w:lang w:eastAsia="en-US"/>
        </w:rPr>
        <w:t>4.</w:t>
      </w:r>
      <w:r w:rsidR="00274F43" w:rsidRPr="006F2160">
        <w:rPr>
          <w:rFonts w:eastAsia="Calibri"/>
          <w:lang w:eastAsia="en-US"/>
        </w:rPr>
        <w:t>4</w:t>
      </w:r>
      <w:r w:rsidRPr="006F2160">
        <w:rPr>
          <w:rFonts w:eastAsia="Calibri"/>
          <w:lang w:eastAsia="en-US"/>
        </w:rPr>
        <w:t xml:space="preserve">. </w:t>
      </w:r>
      <w:r w:rsidR="00521BC4" w:rsidRPr="006F2160">
        <w:rPr>
          <w:spacing w:val="-2"/>
        </w:rPr>
        <w:t xml:space="preserve">Если в период действия настоящего договора Заявитель выявит нецелесообразность или невозможность его дальнейшего исполнения, Заявитель обязан известить Исполнителя о приостановлении действия настоящего договора не менее чем за 30 календарных дней до истечения срока его действия. В этом случае в течение 15 дней после получения Исполнителем такого извещения </w:t>
      </w:r>
      <w:r w:rsidR="00772CAC" w:rsidRPr="006F2160">
        <w:rPr>
          <w:spacing w:val="-2"/>
        </w:rPr>
        <w:t>С</w:t>
      </w:r>
      <w:r w:rsidR="00521BC4" w:rsidRPr="006F2160">
        <w:rPr>
          <w:spacing w:val="-2"/>
        </w:rPr>
        <w:t>тороны обязаны ра</w:t>
      </w:r>
      <w:r w:rsidR="00772CAC" w:rsidRPr="006F2160">
        <w:rPr>
          <w:spacing w:val="-2"/>
        </w:rPr>
        <w:t>з</w:t>
      </w:r>
      <w:r w:rsidR="00521BC4" w:rsidRPr="006F2160">
        <w:rPr>
          <w:spacing w:val="-2"/>
        </w:rPr>
        <w:t>ре</w:t>
      </w:r>
      <w:r w:rsidR="00772CAC" w:rsidRPr="006F2160">
        <w:rPr>
          <w:spacing w:val="-2"/>
        </w:rPr>
        <w:t>ши</w:t>
      </w:r>
      <w:r w:rsidR="00521BC4" w:rsidRPr="006F2160">
        <w:rPr>
          <w:spacing w:val="-2"/>
        </w:rPr>
        <w:t>ть вопрос об изменении условий настоящего договора или о его прекращении и порядке взаимных расчетов за мероприятия (работы)</w:t>
      </w:r>
      <w:r w:rsidR="00772CAC" w:rsidRPr="006F2160">
        <w:rPr>
          <w:spacing w:val="-2"/>
        </w:rPr>
        <w:t>, выполненные</w:t>
      </w:r>
      <w:r w:rsidR="00521BC4" w:rsidRPr="006F2160">
        <w:rPr>
          <w:spacing w:val="-2"/>
        </w:rPr>
        <w:t xml:space="preserve"> по настоящему договору.</w:t>
      </w:r>
    </w:p>
    <w:p w14:paraId="6F1DC913" w14:textId="6C4EBC12" w:rsidR="00521BC4" w:rsidRPr="006F2160" w:rsidRDefault="00173266" w:rsidP="00173266">
      <w:pPr>
        <w:ind w:firstLine="567"/>
        <w:jc w:val="both"/>
        <w:rPr>
          <w:spacing w:val="-2"/>
        </w:rPr>
      </w:pPr>
      <w:r w:rsidRPr="006F2160">
        <w:rPr>
          <w:spacing w:val="-2"/>
        </w:rPr>
        <w:t>4.</w:t>
      </w:r>
      <w:r w:rsidR="00274F43" w:rsidRPr="006F2160">
        <w:rPr>
          <w:spacing w:val="-2"/>
        </w:rPr>
        <w:t>5</w:t>
      </w:r>
      <w:r w:rsidRPr="006F2160">
        <w:rPr>
          <w:spacing w:val="-2"/>
        </w:rPr>
        <w:t xml:space="preserve">. </w:t>
      </w:r>
      <w:r w:rsidR="00521BC4" w:rsidRPr="006F2160">
        <w:rPr>
          <w:spacing w:val="-2"/>
        </w:rPr>
        <w:t xml:space="preserve">Окончание срока действия настоящего договора не освобождает </w:t>
      </w:r>
      <w:r w:rsidR="00772CAC" w:rsidRPr="006F2160">
        <w:rPr>
          <w:spacing w:val="-2"/>
        </w:rPr>
        <w:t>С</w:t>
      </w:r>
      <w:r w:rsidR="00521BC4" w:rsidRPr="006F2160">
        <w:rPr>
          <w:spacing w:val="-2"/>
        </w:rPr>
        <w:t>тороны от ответственности за нарушение условий настоящего договора.</w:t>
      </w:r>
    </w:p>
    <w:p w14:paraId="061F80F0" w14:textId="77777777" w:rsidR="0032741D" w:rsidRPr="006F2160" w:rsidRDefault="0032741D" w:rsidP="003F56A2">
      <w:pPr>
        <w:jc w:val="center"/>
        <w:rPr>
          <w:rFonts w:eastAsia="Calibri"/>
          <w:b/>
          <w:lang w:eastAsia="en-US"/>
        </w:rPr>
      </w:pPr>
    </w:p>
    <w:p w14:paraId="79BA3A83" w14:textId="77777777" w:rsidR="00772CAC" w:rsidRPr="006F2160" w:rsidRDefault="00772CAC" w:rsidP="003F56A2">
      <w:pPr>
        <w:jc w:val="center"/>
        <w:rPr>
          <w:rFonts w:eastAsia="Calibri"/>
          <w:b/>
          <w:lang w:eastAsia="en-US"/>
        </w:rPr>
      </w:pPr>
    </w:p>
    <w:p w14:paraId="7863A4CE" w14:textId="77777777" w:rsidR="00772CAC" w:rsidRPr="006F2160" w:rsidRDefault="00772CAC" w:rsidP="003F56A2">
      <w:pPr>
        <w:jc w:val="center"/>
        <w:rPr>
          <w:rFonts w:eastAsia="Calibri"/>
          <w:b/>
          <w:lang w:eastAsia="en-US"/>
        </w:rPr>
      </w:pPr>
    </w:p>
    <w:p w14:paraId="2719F84F" w14:textId="77777777" w:rsidR="00736896" w:rsidRPr="006F2160" w:rsidRDefault="00736896" w:rsidP="003F56A2">
      <w:pPr>
        <w:jc w:val="center"/>
        <w:rPr>
          <w:rFonts w:eastAsia="Calibri"/>
          <w:b/>
          <w:lang w:eastAsia="en-US"/>
        </w:rPr>
      </w:pPr>
      <w:r w:rsidRPr="006F2160">
        <w:rPr>
          <w:rFonts w:eastAsia="Calibri"/>
          <w:b/>
          <w:lang w:eastAsia="en-US"/>
        </w:rPr>
        <w:lastRenderedPageBreak/>
        <w:t>5. ЦЕНА ДОГОВОРА и ПОРЯДОК РАСЧЕТОВ</w:t>
      </w:r>
    </w:p>
    <w:p w14:paraId="086A6A99" w14:textId="31DB3CE0" w:rsidR="00D00F40" w:rsidRPr="006F2160" w:rsidRDefault="00670462" w:rsidP="003F56A2">
      <w:pPr>
        <w:autoSpaceDE w:val="0"/>
        <w:autoSpaceDN w:val="0"/>
        <w:adjustRightInd w:val="0"/>
        <w:ind w:firstLine="709"/>
        <w:jc w:val="both"/>
      </w:pPr>
      <w:r w:rsidRPr="006F2160">
        <w:t xml:space="preserve">5.1. </w:t>
      </w:r>
      <w:r w:rsidR="009D1519" w:rsidRPr="006F2160">
        <w:t>Р</w:t>
      </w:r>
      <w:r w:rsidRPr="006F2160">
        <w:t>азмер платы за подключение Объекта к системе теплоснабжения (далее – плата за подключение)</w:t>
      </w:r>
      <w:r w:rsidR="00D00F40" w:rsidRPr="006F2160">
        <w:t xml:space="preserve"> </w:t>
      </w:r>
      <w:r w:rsidR="00545A9B" w:rsidRPr="006F2160">
        <w:t xml:space="preserve">определен соглашением Сторон настоящего договора и </w:t>
      </w:r>
      <w:r w:rsidR="00D00F40" w:rsidRPr="006F2160">
        <w:t>составляет ___________ руб., в т.ч. НДС 20%</w:t>
      </w:r>
      <w:r w:rsidR="007C499B" w:rsidRPr="006F2160">
        <w:t xml:space="preserve"> </w:t>
      </w:r>
      <w:r w:rsidR="00772CAC" w:rsidRPr="006F2160">
        <w:t>(</w:t>
      </w:r>
      <w:r w:rsidR="00D00F40" w:rsidRPr="006F2160">
        <w:t>________ руб</w:t>
      </w:r>
      <w:r w:rsidR="00772CAC" w:rsidRPr="006F2160">
        <w:t>.)</w:t>
      </w:r>
      <w:r w:rsidR="00D00F40" w:rsidRPr="006F2160">
        <w:t>.</w:t>
      </w:r>
    </w:p>
    <w:p w14:paraId="7C978A8D" w14:textId="0CEE1CE8" w:rsidR="00D00F40" w:rsidRPr="006F2160" w:rsidRDefault="00D00F40" w:rsidP="003F56A2">
      <w:pPr>
        <w:autoSpaceDE w:val="0"/>
        <w:autoSpaceDN w:val="0"/>
        <w:adjustRightInd w:val="0"/>
        <w:ind w:firstLine="709"/>
        <w:jc w:val="both"/>
        <w:rPr>
          <w:strike/>
        </w:rPr>
      </w:pPr>
      <w:r w:rsidRPr="006F2160">
        <w:t>5.</w:t>
      </w:r>
      <w:r w:rsidR="00DD30C3" w:rsidRPr="006F2160">
        <w:t xml:space="preserve">2. </w:t>
      </w:r>
      <w:r w:rsidR="00545A9B" w:rsidRPr="006F2160">
        <w:rPr>
          <w:rFonts w:eastAsia="Calibri"/>
          <w:lang w:eastAsia="en-US"/>
        </w:rPr>
        <w:t>Порядок и сроки внесения Заявителем платы за подключение</w:t>
      </w:r>
      <w:r w:rsidR="00772CAC" w:rsidRPr="006F2160">
        <w:rPr>
          <w:rFonts w:eastAsia="Calibri"/>
          <w:lang w:eastAsia="en-US"/>
        </w:rPr>
        <w:t>:</w:t>
      </w:r>
      <w:r w:rsidR="00545A9B" w:rsidRPr="006F2160">
        <w:rPr>
          <w:rFonts w:eastAsia="Calibri"/>
          <w:lang w:eastAsia="en-US"/>
        </w:rPr>
        <w:t xml:space="preserve"> </w:t>
      </w:r>
      <w:r w:rsidR="00772CAC" w:rsidRPr="006F2160">
        <w:rPr>
          <w:rFonts w:eastAsia="Calibri"/>
          <w:lang w:eastAsia="en-US"/>
        </w:rPr>
        <w:t>__________________ _________________________________________________________________________________</w:t>
      </w:r>
      <w:r w:rsidR="00E87D42" w:rsidRPr="006F2160">
        <w:rPr>
          <w:rFonts w:eastAsia="Calibri"/>
          <w:lang w:eastAsia="en-US"/>
        </w:rPr>
        <w:t>.</w:t>
      </w:r>
    </w:p>
    <w:p w14:paraId="2F36097F" w14:textId="2FF7DF1A" w:rsidR="00D00F40" w:rsidRPr="006F2160" w:rsidRDefault="00976EDD" w:rsidP="003F56A2">
      <w:pPr>
        <w:autoSpaceDE w:val="0"/>
        <w:autoSpaceDN w:val="0"/>
        <w:adjustRightInd w:val="0"/>
        <w:ind w:firstLine="709"/>
        <w:jc w:val="both"/>
      </w:pPr>
      <w:r w:rsidRPr="006F2160">
        <w:t xml:space="preserve">5.3. </w:t>
      </w:r>
      <w:r w:rsidR="00D00F40" w:rsidRPr="006F2160">
        <w:t>Счет-фактура оформляется Исполнителем после завершения подключения, подтвержденного Актом о подключении объекта к системе теплоснабжения</w:t>
      </w:r>
      <w:r w:rsidRPr="006F2160">
        <w:t>,</w:t>
      </w:r>
      <w:r w:rsidR="00D00F40" w:rsidRPr="006F2160">
        <w:t xml:space="preserve"> и направляется Заявителю в срок, предусмотренный п.</w:t>
      </w:r>
      <w:r w:rsidRPr="006F2160">
        <w:t xml:space="preserve"> </w:t>
      </w:r>
      <w:r w:rsidR="00D00F40" w:rsidRPr="006F2160">
        <w:t>3 ст.</w:t>
      </w:r>
      <w:r w:rsidRPr="006F2160">
        <w:t xml:space="preserve"> </w:t>
      </w:r>
      <w:r w:rsidR="00D00F40" w:rsidRPr="006F2160">
        <w:t xml:space="preserve">168 Налогового кодекса Российской Федерации, в соответствии с требованиями </w:t>
      </w:r>
      <w:proofErr w:type="spellStart"/>
      <w:r w:rsidR="00D00F40" w:rsidRPr="006F2160">
        <w:t>п.п</w:t>
      </w:r>
      <w:proofErr w:type="spellEnd"/>
      <w:r w:rsidR="00D00F40" w:rsidRPr="006F2160">
        <w:t>.</w:t>
      </w:r>
      <w:r w:rsidRPr="006F2160">
        <w:t xml:space="preserve"> </w:t>
      </w:r>
      <w:r w:rsidR="00D00F40" w:rsidRPr="006F2160">
        <w:t>5, 6 ст.</w:t>
      </w:r>
      <w:r w:rsidRPr="006F2160">
        <w:t xml:space="preserve"> </w:t>
      </w:r>
      <w:r w:rsidR="00D00F40" w:rsidRPr="006F2160">
        <w:t>169 Налогового кодекса Российской Федерации.</w:t>
      </w:r>
    </w:p>
    <w:p w14:paraId="03F1F9E6" w14:textId="3E1BF159" w:rsidR="00D00F40" w:rsidRPr="006F2160" w:rsidRDefault="00976EDD" w:rsidP="003F56A2">
      <w:pPr>
        <w:autoSpaceDE w:val="0"/>
        <w:autoSpaceDN w:val="0"/>
        <w:adjustRightInd w:val="0"/>
        <w:ind w:firstLine="709"/>
        <w:jc w:val="both"/>
      </w:pPr>
      <w:r w:rsidRPr="006F2160">
        <w:t>5.4</w:t>
      </w:r>
      <w:r w:rsidR="00D00F40" w:rsidRPr="006F2160">
        <w:t>.</w:t>
      </w:r>
      <w:r w:rsidRPr="006F2160">
        <w:t xml:space="preserve"> </w:t>
      </w:r>
      <w:r w:rsidR="00D00F40" w:rsidRPr="006F2160">
        <w:t>Датой исполнения обязательства Заявителя по оплате считается дата поступления денежных средств на расчетный счет Исполнителя.</w:t>
      </w:r>
    </w:p>
    <w:p w14:paraId="61D20D92" w14:textId="77777777" w:rsidR="00507604" w:rsidRPr="006F2160" w:rsidRDefault="00507604" w:rsidP="003F56A2">
      <w:pPr>
        <w:autoSpaceDE w:val="0"/>
        <w:autoSpaceDN w:val="0"/>
        <w:adjustRightInd w:val="0"/>
        <w:ind w:firstLine="709"/>
        <w:jc w:val="both"/>
      </w:pPr>
    </w:p>
    <w:p w14:paraId="7027BDF7" w14:textId="77777777" w:rsidR="00476D4B" w:rsidRPr="006F2160" w:rsidRDefault="00476D4B" w:rsidP="003F56A2">
      <w:pPr>
        <w:jc w:val="center"/>
        <w:rPr>
          <w:rFonts w:eastAsia="Calibri"/>
          <w:b/>
          <w:lang w:eastAsia="en-US"/>
        </w:rPr>
      </w:pPr>
      <w:r w:rsidRPr="006F2160">
        <w:rPr>
          <w:rFonts w:eastAsia="Calibri"/>
          <w:b/>
          <w:lang w:eastAsia="en-US"/>
        </w:rPr>
        <w:t>6. ОТВЕТСТВЕННОСТЬ СТОРОН</w:t>
      </w:r>
    </w:p>
    <w:p w14:paraId="4DDE28C9" w14:textId="77777777" w:rsidR="00476D4B" w:rsidRPr="006F2160" w:rsidRDefault="00476D4B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>6.1. За нарушение сроков исполнения, неисполнение и ненадлежащее исполнение обязательств по настоящему договору Стороны несут ответственность в соответствии с условиями настоящего договора и действующим законодательством РФ.</w:t>
      </w:r>
    </w:p>
    <w:p w14:paraId="6DAB5A5B" w14:textId="7B540A82" w:rsidR="00521BC4" w:rsidRPr="006F2160" w:rsidRDefault="00476D4B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>6.</w:t>
      </w:r>
      <w:r w:rsidR="00736896" w:rsidRPr="006F2160">
        <w:rPr>
          <w:rFonts w:eastAsia="Calibri"/>
          <w:lang w:eastAsia="en-US"/>
        </w:rPr>
        <w:t>2</w:t>
      </w:r>
      <w:r w:rsidRPr="006F2160">
        <w:rPr>
          <w:rFonts w:eastAsia="Calibri"/>
          <w:lang w:eastAsia="en-US"/>
        </w:rPr>
        <w:t xml:space="preserve">. </w:t>
      </w:r>
      <w:proofErr w:type="gramStart"/>
      <w:r w:rsidR="00521BC4" w:rsidRPr="006F2160">
        <w:rPr>
          <w:spacing w:val="-2"/>
        </w:rPr>
        <w:t>В случае неисполнения либо ненадлежащего исполнения Заявителем обязательств по оплате, указанных в договоре, Исполнитель вправе потребовать от Заявителя уплаты пени в размере одной сто тридцатой ключевой ставки Центрального банка РФ, действующей на день фактической оплаты, от невыплаченной в срок суммы за каждый день просрочки, начиная со дня</w:t>
      </w:r>
      <w:r w:rsidR="00AE70F6" w:rsidRPr="006F2160">
        <w:rPr>
          <w:spacing w:val="-2"/>
        </w:rPr>
        <w:t>, следующего</w:t>
      </w:r>
      <w:r w:rsidR="00521BC4" w:rsidRPr="006F2160">
        <w:rPr>
          <w:spacing w:val="-2"/>
        </w:rPr>
        <w:t xml:space="preserve"> после дня наступления установленного срока оплаты</w:t>
      </w:r>
      <w:r w:rsidR="00AE70F6" w:rsidRPr="006F2160">
        <w:rPr>
          <w:spacing w:val="-2"/>
        </w:rPr>
        <w:t>,</w:t>
      </w:r>
      <w:r w:rsidR="00521BC4" w:rsidRPr="006F2160">
        <w:rPr>
          <w:spacing w:val="-2"/>
        </w:rPr>
        <w:t xml:space="preserve"> по день фактической оплаты.</w:t>
      </w:r>
      <w:proofErr w:type="gramEnd"/>
    </w:p>
    <w:p w14:paraId="5ECF8547" w14:textId="42D9B317" w:rsidR="00476D4B" w:rsidRPr="006F2160" w:rsidRDefault="00521BC4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>6.3.</w:t>
      </w:r>
      <w:r w:rsidR="0032741D" w:rsidRPr="006F2160">
        <w:rPr>
          <w:rFonts w:eastAsia="Calibri"/>
          <w:lang w:eastAsia="en-US"/>
        </w:rPr>
        <w:t xml:space="preserve"> </w:t>
      </w:r>
      <w:r w:rsidR="00476D4B" w:rsidRPr="006F2160">
        <w:rPr>
          <w:rFonts w:eastAsia="Calibri"/>
          <w:lang w:eastAsia="en-US"/>
        </w:rPr>
        <w:t xml:space="preserve">Прекращение действия </w:t>
      </w:r>
      <w:r w:rsidR="009C2064" w:rsidRPr="006F2160">
        <w:t xml:space="preserve">настоящего </w:t>
      </w:r>
      <w:r w:rsidR="00476D4B" w:rsidRPr="006F2160">
        <w:rPr>
          <w:rFonts w:eastAsia="Calibri"/>
          <w:lang w:eastAsia="en-US"/>
        </w:rPr>
        <w:t>договора не влечет прекращения ответственности Сторон за его нарушение.</w:t>
      </w:r>
    </w:p>
    <w:p w14:paraId="5A38E1F6" w14:textId="6224267E" w:rsidR="00476D4B" w:rsidRPr="006F2160" w:rsidRDefault="00736896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>6.</w:t>
      </w:r>
      <w:r w:rsidR="00521BC4" w:rsidRPr="006F2160">
        <w:rPr>
          <w:rFonts w:eastAsia="Calibri"/>
          <w:lang w:eastAsia="en-US"/>
        </w:rPr>
        <w:t>4</w:t>
      </w:r>
      <w:r w:rsidR="00476D4B" w:rsidRPr="006F2160">
        <w:rPr>
          <w:rFonts w:eastAsia="Calibri"/>
          <w:lang w:eastAsia="en-US"/>
        </w:rPr>
        <w:t xml:space="preserve">. Стороны договорились об обязательном соблюдении досудебного претензионного порядка в случае нарушения другой Стороной обязательств по настоящему договору. Срок рассмотрения претензии по настоящему договору составляет 10 (десять) дней </w:t>
      </w:r>
      <w:proofErr w:type="gramStart"/>
      <w:r w:rsidR="00476D4B" w:rsidRPr="006F2160">
        <w:rPr>
          <w:rFonts w:eastAsia="Calibri"/>
          <w:lang w:eastAsia="en-US"/>
        </w:rPr>
        <w:t>с даты</w:t>
      </w:r>
      <w:proofErr w:type="gramEnd"/>
      <w:r w:rsidR="00476D4B" w:rsidRPr="006F2160">
        <w:rPr>
          <w:rFonts w:eastAsia="Calibri"/>
          <w:lang w:eastAsia="en-US"/>
        </w:rPr>
        <w:t xml:space="preserve"> ее получения другой Стороной или по истечении 30 дней с даты направления претензии другой Стороне.</w:t>
      </w:r>
    </w:p>
    <w:p w14:paraId="53418D28" w14:textId="62A8FEA1" w:rsidR="00476D4B" w:rsidRPr="006F2160" w:rsidRDefault="00476D4B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>6.</w:t>
      </w:r>
      <w:r w:rsidR="00521BC4" w:rsidRPr="006F2160">
        <w:rPr>
          <w:rFonts w:eastAsia="Calibri"/>
          <w:lang w:eastAsia="en-US"/>
        </w:rPr>
        <w:t>5</w:t>
      </w:r>
      <w:r w:rsidRPr="006F2160">
        <w:rPr>
          <w:rFonts w:eastAsia="Calibri"/>
          <w:lang w:eastAsia="en-US"/>
        </w:rPr>
        <w:t xml:space="preserve">. </w:t>
      </w:r>
      <w:r w:rsidR="00AE70F6" w:rsidRPr="006F2160">
        <w:rPr>
          <w:rFonts w:eastAsia="Calibri"/>
          <w:lang w:eastAsia="en-US"/>
        </w:rPr>
        <w:t>В случае не</w:t>
      </w:r>
      <w:r w:rsidR="00487748" w:rsidRPr="006F2160">
        <w:rPr>
          <w:rFonts w:eastAsia="Calibri"/>
          <w:lang w:eastAsia="en-US"/>
        </w:rPr>
        <w:t xml:space="preserve"> </w:t>
      </w:r>
      <w:r w:rsidR="00ED558A" w:rsidRPr="006F2160">
        <w:rPr>
          <w:rFonts w:eastAsia="Calibri"/>
          <w:lang w:eastAsia="en-US"/>
        </w:rPr>
        <w:t xml:space="preserve">разрешения споров путем переговоров спор подлежит рассмотрению в </w:t>
      </w:r>
      <w:r w:rsidR="00AE70F6" w:rsidRPr="006F2160">
        <w:rPr>
          <w:rFonts w:eastAsia="Calibri"/>
          <w:lang w:eastAsia="en-US"/>
        </w:rPr>
        <w:t xml:space="preserve">Арбитражном </w:t>
      </w:r>
      <w:r w:rsidR="00ED558A" w:rsidRPr="006F2160">
        <w:rPr>
          <w:rFonts w:eastAsia="Calibri"/>
          <w:lang w:eastAsia="en-US"/>
        </w:rPr>
        <w:t>суде Кемеровской области.</w:t>
      </w:r>
    </w:p>
    <w:p w14:paraId="36236B6D" w14:textId="77777777" w:rsidR="00507604" w:rsidRPr="006F2160" w:rsidRDefault="00507604" w:rsidP="003F56A2">
      <w:pPr>
        <w:ind w:firstLine="567"/>
        <w:jc w:val="both"/>
        <w:rPr>
          <w:rFonts w:eastAsia="Calibri"/>
          <w:lang w:eastAsia="en-US"/>
        </w:rPr>
      </w:pPr>
    </w:p>
    <w:p w14:paraId="3526A914" w14:textId="77777777" w:rsidR="00476D4B" w:rsidRPr="006F2160" w:rsidRDefault="00476D4B" w:rsidP="003F56A2">
      <w:pPr>
        <w:jc w:val="center"/>
        <w:rPr>
          <w:rFonts w:eastAsia="Calibri"/>
          <w:b/>
          <w:lang w:eastAsia="en-US"/>
        </w:rPr>
      </w:pPr>
      <w:r w:rsidRPr="006F2160">
        <w:rPr>
          <w:rFonts w:eastAsia="Calibri"/>
          <w:b/>
          <w:lang w:eastAsia="en-US"/>
        </w:rPr>
        <w:t>7. ДЕЙСТВИЕ ДОГОВОРА И ПРОЧИЕ УСЛОВИЯ</w:t>
      </w:r>
    </w:p>
    <w:p w14:paraId="26DDA6D8" w14:textId="0D9B7F17" w:rsidR="00476D4B" w:rsidRPr="006F2160" w:rsidRDefault="00476D4B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>7.1. Настоящий договор вступает в силу со дня его подписания Сторонами</w:t>
      </w:r>
      <w:r w:rsidR="00786EAE" w:rsidRPr="006F2160">
        <w:rPr>
          <w:rFonts w:eastAsia="Calibri"/>
          <w:lang w:eastAsia="en-US"/>
        </w:rPr>
        <w:t>,</w:t>
      </w:r>
      <w:r w:rsidRPr="006F2160">
        <w:rPr>
          <w:rFonts w:eastAsia="Calibri"/>
          <w:lang w:eastAsia="en-US"/>
        </w:rPr>
        <w:t xml:space="preserve"> </w:t>
      </w:r>
      <w:r w:rsidR="00786EAE" w:rsidRPr="006F2160">
        <w:rPr>
          <w:rFonts w:eastAsia="Calibri"/>
          <w:lang w:eastAsia="en-US"/>
        </w:rPr>
        <w:t xml:space="preserve">за исключением условий, </w:t>
      </w:r>
      <w:r w:rsidR="00950C51" w:rsidRPr="006F2160">
        <w:rPr>
          <w:rFonts w:eastAsia="Calibri"/>
          <w:lang w:eastAsia="en-US"/>
        </w:rPr>
        <w:t xml:space="preserve">срок исполнения по которым возникает </w:t>
      </w:r>
      <w:r w:rsidR="009D0C40" w:rsidRPr="006F2160">
        <w:rPr>
          <w:rFonts w:eastAsia="Calibri"/>
          <w:lang w:eastAsia="en-US"/>
        </w:rPr>
        <w:t xml:space="preserve">во исполнение </w:t>
      </w:r>
      <w:r w:rsidR="00786EAE" w:rsidRPr="006F2160">
        <w:rPr>
          <w:rFonts w:eastAsia="Calibri"/>
          <w:lang w:eastAsia="en-US"/>
        </w:rPr>
        <w:t>настоящ</w:t>
      </w:r>
      <w:r w:rsidR="009D0C40" w:rsidRPr="006F2160">
        <w:rPr>
          <w:rFonts w:eastAsia="Calibri"/>
          <w:lang w:eastAsia="en-US"/>
        </w:rPr>
        <w:t>его</w:t>
      </w:r>
      <w:r w:rsidR="00786EAE" w:rsidRPr="006F2160">
        <w:rPr>
          <w:rFonts w:eastAsia="Calibri"/>
          <w:lang w:eastAsia="en-US"/>
        </w:rPr>
        <w:t xml:space="preserve"> Договор</w:t>
      </w:r>
      <w:r w:rsidR="009D0C40" w:rsidRPr="006F2160">
        <w:rPr>
          <w:rFonts w:eastAsia="Calibri"/>
          <w:lang w:eastAsia="en-US"/>
        </w:rPr>
        <w:t>а</w:t>
      </w:r>
      <w:r w:rsidR="00786EAE" w:rsidRPr="006F2160">
        <w:rPr>
          <w:rFonts w:eastAsia="Calibri"/>
          <w:lang w:eastAsia="en-US"/>
        </w:rPr>
        <w:t xml:space="preserve">, </w:t>
      </w:r>
      <w:r w:rsidRPr="006F2160">
        <w:rPr>
          <w:rFonts w:eastAsia="Calibri"/>
          <w:lang w:eastAsia="en-US"/>
        </w:rPr>
        <w:t xml:space="preserve">и действует до полного исполнения </w:t>
      </w:r>
      <w:r w:rsidR="0024380C" w:rsidRPr="006F2160">
        <w:rPr>
          <w:rFonts w:eastAsia="Calibri"/>
          <w:lang w:eastAsia="en-US"/>
        </w:rPr>
        <w:t xml:space="preserve">Сторонами обязательств </w:t>
      </w:r>
      <w:r w:rsidRPr="006F2160">
        <w:rPr>
          <w:rFonts w:eastAsia="Calibri"/>
          <w:lang w:eastAsia="en-US"/>
        </w:rPr>
        <w:t>по настоящему договору</w:t>
      </w:r>
      <w:r w:rsidR="00786EAE" w:rsidRPr="006F2160">
        <w:rPr>
          <w:rFonts w:eastAsia="Calibri"/>
          <w:lang w:eastAsia="en-US"/>
        </w:rPr>
        <w:t>.</w:t>
      </w:r>
    </w:p>
    <w:p w14:paraId="20567DEB" w14:textId="77777777" w:rsidR="00476D4B" w:rsidRPr="006F2160" w:rsidRDefault="00476D4B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>7.2. При решении вопросов, не урегулированных настоящим договором, Стороны руководствуются действующим законодательством Российской Федерации.</w:t>
      </w:r>
    </w:p>
    <w:p w14:paraId="312964DB" w14:textId="4DCF2B61" w:rsidR="00476D4B" w:rsidRPr="006F2160" w:rsidRDefault="00476D4B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 xml:space="preserve">7.3. Настоящий договор составлен в </w:t>
      </w:r>
      <w:r w:rsidR="00CA271F" w:rsidRPr="006F2160">
        <w:rPr>
          <w:rFonts w:eastAsia="Calibri"/>
          <w:lang w:eastAsia="en-US"/>
        </w:rPr>
        <w:t xml:space="preserve">двух </w:t>
      </w:r>
      <w:r w:rsidRPr="006F2160">
        <w:rPr>
          <w:rFonts w:eastAsia="Calibri"/>
          <w:lang w:eastAsia="en-US"/>
        </w:rPr>
        <w:t>экземплярах, имеющих одинаковую юридическую силу,</w:t>
      </w:r>
      <w:r w:rsidR="00E87D42" w:rsidRPr="006F2160">
        <w:rPr>
          <w:rFonts w:eastAsia="Calibri"/>
          <w:lang w:eastAsia="en-US"/>
        </w:rPr>
        <w:t xml:space="preserve"> по одному для каждой из Сторон</w:t>
      </w:r>
      <w:r w:rsidRPr="006F2160">
        <w:rPr>
          <w:rFonts w:eastAsia="Calibri"/>
          <w:lang w:eastAsia="en-US"/>
        </w:rPr>
        <w:t>.</w:t>
      </w:r>
    </w:p>
    <w:p w14:paraId="1C0F0026" w14:textId="77777777" w:rsidR="00476D4B" w:rsidRPr="006F2160" w:rsidRDefault="00476D4B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>7.4. Споры, возникающие при заключении и (или) исполнении настоящего договора, разрешаются Сторонами путем переговоров.</w:t>
      </w:r>
    </w:p>
    <w:p w14:paraId="06857C70" w14:textId="1483243D" w:rsidR="00476D4B" w:rsidRPr="006F2160" w:rsidRDefault="00476D4B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>7.5. В случае невозможности разрешения спора по соглашению Сторон</w:t>
      </w:r>
      <w:r w:rsidR="0024380C" w:rsidRPr="006F2160">
        <w:rPr>
          <w:rFonts w:eastAsia="Calibri"/>
          <w:lang w:eastAsia="en-US"/>
        </w:rPr>
        <w:t>,</w:t>
      </w:r>
      <w:r w:rsidRPr="006F2160">
        <w:rPr>
          <w:rFonts w:eastAsia="Calibri"/>
          <w:lang w:eastAsia="en-US"/>
        </w:rPr>
        <w:t xml:space="preserve"> спор подлежит рассмотрению в определенном в п. 6.</w:t>
      </w:r>
      <w:r w:rsidR="000A0681" w:rsidRPr="006F2160">
        <w:rPr>
          <w:rFonts w:eastAsia="Calibri"/>
          <w:lang w:eastAsia="en-US"/>
        </w:rPr>
        <w:t>4</w:t>
      </w:r>
      <w:r w:rsidRPr="006F2160">
        <w:rPr>
          <w:rFonts w:eastAsia="Calibri"/>
          <w:lang w:eastAsia="en-US"/>
        </w:rPr>
        <w:t xml:space="preserve"> настоящего договора порядке. </w:t>
      </w:r>
    </w:p>
    <w:p w14:paraId="4A0384DE" w14:textId="38381AAE" w:rsidR="00476D4B" w:rsidRPr="006F2160" w:rsidRDefault="0024380C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>7.6</w:t>
      </w:r>
      <w:r w:rsidR="00476D4B" w:rsidRPr="006F2160">
        <w:rPr>
          <w:rFonts w:eastAsia="Calibri"/>
          <w:lang w:eastAsia="en-US"/>
        </w:rPr>
        <w:t>. Изменение условий настоящего договора осуществляется по соглашению Сторон, заключаемому в письменной форме за подпис</w:t>
      </w:r>
      <w:r w:rsidR="00AE70F6" w:rsidRPr="006F2160">
        <w:rPr>
          <w:rFonts w:eastAsia="Calibri"/>
          <w:lang w:eastAsia="en-US"/>
        </w:rPr>
        <w:t>ями</w:t>
      </w:r>
      <w:r w:rsidR="00476D4B" w:rsidRPr="006F2160">
        <w:rPr>
          <w:rFonts w:eastAsia="Calibri"/>
          <w:lang w:eastAsia="en-US"/>
        </w:rPr>
        <w:t xml:space="preserve"> уполномоченных представителей Сторон.</w:t>
      </w:r>
    </w:p>
    <w:p w14:paraId="040D0AA0" w14:textId="3CB51269" w:rsidR="00476D4B" w:rsidRPr="006F2160" w:rsidRDefault="00476D4B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>7.</w:t>
      </w:r>
      <w:r w:rsidR="0024380C" w:rsidRPr="006F2160">
        <w:rPr>
          <w:rFonts w:eastAsia="Calibri"/>
          <w:lang w:eastAsia="en-US"/>
        </w:rPr>
        <w:t>7</w:t>
      </w:r>
      <w:r w:rsidRPr="006F2160">
        <w:rPr>
          <w:rFonts w:eastAsia="Calibri"/>
          <w:lang w:eastAsia="en-US"/>
        </w:rPr>
        <w:t xml:space="preserve">. Настоящий </w:t>
      </w:r>
      <w:proofErr w:type="gramStart"/>
      <w:r w:rsidRPr="006F2160">
        <w:rPr>
          <w:rFonts w:eastAsia="Calibri"/>
          <w:lang w:eastAsia="en-US"/>
        </w:rPr>
        <w:t>договор</w:t>
      </w:r>
      <w:proofErr w:type="gramEnd"/>
      <w:r w:rsidR="00AE70F6" w:rsidRPr="006F2160">
        <w:rPr>
          <w:rFonts w:eastAsia="Calibri"/>
          <w:lang w:eastAsia="en-US"/>
        </w:rPr>
        <w:t xml:space="preserve"> может быть</w:t>
      </w:r>
      <w:r w:rsidRPr="006F2160">
        <w:rPr>
          <w:rFonts w:eastAsia="Calibri"/>
          <w:lang w:eastAsia="en-US"/>
        </w:rPr>
        <w:t xml:space="preserve"> расторгнут досрочно по соглашению Сторон, заключаемому в письменной форме, а также в иных случаях и порядке, установленных законодательством Российской Федерации.</w:t>
      </w:r>
    </w:p>
    <w:p w14:paraId="035D44AA" w14:textId="7AD14513" w:rsidR="00476D4B" w:rsidRPr="006F2160" w:rsidRDefault="0024380C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>7.8</w:t>
      </w:r>
      <w:r w:rsidR="00476D4B" w:rsidRPr="006F2160">
        <w:rPr>
          <w:rFonts w:eastAsia="Calibri"/>
          <w:lang w:eastAsia="en-US"/>
        </w:rPr>
        <w:t>. Каждая из Сторон заключила настоящий договор, основываясь на достоверности, актуальности и полноте сведений, сообщенных ей перед его заключением представителем другой Стороны, подписывающ</w:t>
      </w:r>
      <w:r w:rsidR="00AE70F6" w:rsidRPr="006F2160">
        <w:rPr>
          <w:rFonts w:eastAsia="Calibri"/>
          <w:lang w:eastAsia="en-US"/>
        </w:rPr>
        <w:t>и</w:t>
      </w:r>
      <w:r w:rsidR="00476D4B" w:rsidRPr="006F2160">
        <w:rPr>
          <w:rFonts w:eastAsia="Calibri"/>
          <w:lang w:eastAsia="en-US"/>
        </w:rPr>
        <w:t>м договор.</w:t>
      </w:r>
    </w:p>
    <w:p w14:paraId="5B82B12F" w14:textId="4953ED8D" w:rsidR="00521BC4" w:rsidRPr="006F2160" w:rsidRDefault="00476D4B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lastRenderedPageBreak/>
        <w:t>7.</w:t>
      </w:r>
      <w:r w:rsidR="0024380C" w:rsidRPr="006F2160">
        <w:rPr>
          <w:rFonts w:eastAsia="Calibri"/>
          <w:lang w:eastAsia="en-US"/>
        </w:rPr>
        <w:t>9</w:t>
      </w:r>
      <w:r w:rsidRPr="006F2160">
        <w:rPr>
          <w:rFonts w:eastAsia="Calibri"/>
          <w:lang w:eastAsia="en-US"/>
        </w:rPr>
        <w:t>. Не существует никаких зависящих от Сторон правовых препятствий для заключения и исполнения ими настоящего договора.</w:t>
      </w:r>
      <w:r w:rsidR="00521BC4" w:rsidRPr="006F2160">
        <w:rPr>
          <w:rFonts w:eastAsia="Calibri"/>
          <w:lang w:eastAsia="en-US"/>
        </w:rPr>
        <w:t xml:space="preserve"> </w:t>
      </w:r>
    </w:p>
    <w:p w14:paraId="07B46264" w14:textId="242788BA" w:rsidR="00521BC4" w:rsidRPr="006F2160" w:rsidRDefault="00521BC4" w:rsidP="00976EDD">
      <w:pPr>
        <w:ind w:firstLine="567"/>
        <w:jc w:val="both"/>
        <w:rPr>
          <w:bCs/>
        </w:rPr>
      </w:pPr>
      <w:r w:rsidRPr="006F2160">
        <w:rPr>
          <w:rFonts w:eastAsia="Calibri"/>
          <w:lang w:eastAsia="en-US"/>
        </w:rPr>
        <w:t xml:space="preserve">7.10. </w:t>
      </w:r>
      <w:proofErr w:type="gramStart"/>
      <w:r w:rsidRPr="006F2160">
        <w:rPr>
          <w:bCs/>
        </w:rPr>
        <w:t xml:space="preserve">В соответствии с требованиями Федерального </w:t>
      </w:r>
      <w:r w:rsidR="00976EDD" w:rsidRPr="006F2160">
        <w:rPr>
          <w:bCs/>
        </w:rPr>
        <w:t>з</w:t>
      </w:r>
      <w:r w:rsidRPr="006F2160">
        <w:rPr>
          <w:bCs/>
        </w:rPr>
        <w:t xml:space="preserve">акона № 152-ФЗ «О персональных данных» на период с момента заключения договора и до прекращения обязательств Сторон по </w:t>
      </w:r>
      <w:r w:rsidR="00976EDD" w:rsidRPr="006F2160">
        <w:rPr>
          <w:bCs/>
        </w:rPr>
        <w:t>д</w:t>
      </w:r>
      <w:r w:rsidRPr="006F2160">
        <w:rPr>
          <w:bCs/>
        </w:rPr>
        <w:t>оговору Заявитель выражает свое согласие на обработку Исполнителем персональных данных, а именно любой информации, относящейся к Заявителю, в том числе его фамилии, имени, отчества, года, месяца, даты и места рождения, адреса (места жительства и места регистрации), семейного положения</w:t>
      </w:r>
      <w:proofErr w:type="gramEnd"/>
      <w:r w:rsidRPr="006F2160">
        <w:rPr>
          <w:bCs/>
        </w:rPr>
        <w:t xml:space="preserve">, </w:t>
      </w:r>
      <w:proofErr w:type="gramStart"/>
      <w:r w:rsidRPr="006F2160">
        <w:rPr>
          <w:bCs/>
        </w:rPr>
        <w:t>паспортных данных, другой информации, в том числе,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с использование средств автоматизации или без использования таких средств, предоставление сведений о Заявителе третьим лицам:</w:t>
      </w:r>
      <w:proofErr w:type="gramEnd"/>
    </w:p>
    <w:p w14:paraId="2E2F532C" w14:textId="76A6A47A" w:rsidR="00521BC4" w:rsidRPr="006F2160" w:rsidRDefault="00521BC4" w:rsidP="003F56A2">
      <w:pPr>
        <w:pStyle w:val="a3"/>
        <w:autoSpaceDE w:val="0"/>
        <w:autoSpaceDN w:val="0"/>
        <w:adjustRightInd w:val="0"/>
        <w:ind w:left="0" w:firstLine="709"/>
        <w:jc w:val="both"/>
        <w:rPr>
          <w:bCs/>
        </w:rPr>
      </w:pPr>
      <w:proofErr w:type="gramStart"/>
      <w:r w:rsidRPr="006F2160">
        <w:rPr>
          <w:bCs/>
        </w:rPr>
        <w:t xml:space="preserve">- для обработки </w:t>
      </w:r>
      <w:r w:rsidR="00976EDD" w:rsidRPr="006F2160">
        <w:rPr>
          <w:bCs/>
        </w:rPr>
        <w:t xml:space="preserve">этих данных </w:t>
      </w:r>
      <w:r w:rsidRPr="006F2160">
        <w:rPr>
          <w:bCs/>
        </w:rPr>
        <w:t>(сбор,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данных) в целях исполнения настоящего договора;</w:t>
      </w:r>
      <w:proofErr w:type="gramEnd"/>
    </w:p>
    <w:p w14:paraId="68968557" w14:textId="786A755E" w:rsidR="00521BC4" w:rsidRPr="006F2160" w:rsidRDefault="00521BC4" w:rsidP="003F56A2">
      <w:pPr>
        <w:pStyle w:val="a3"/>
        <w:autoSpaceDE w:val="0"/>
        <w:autoSpaceDN w:val="0"/>
        <w:adjustRightInd w:val="0"/>
        <w:ind w:left="0" w:firstLine="709"/>
        <w:jc w:val="both"/>
        <w:rPr>
          <w:bCs/>
        </w:rPr>
      </w:pPr>
      <w:r w:rsidRPr="006F2160">
        <w:rPr>
          <w:bCs/>
        </w:rPr>
        <w:t xml:space="preserve">- </w:t>
      </w:r>
      <w:proofErr w:type="gramStart"/>
      <w:r w:rsidRPr="006F2160">
        <w:rPr>
          <w:bCs/>
        </w:rPr>
        <w:t>осуществляющим</w:t>
      </w:r>
      <w:proofErr w:type="gramEnd"/>
      <w:r w:rsidRPr="006F2160">
        <w:rPr>
          <w:bCs/>
        </w:rPr>
        <w:t xml:space="preserve"> по поручению Исполнителя взыскание с Заявителя задолженности по настоящему договору или которым передано право требования такой задолженности.</w:t>
      </w:r>
    </w:p>
    <w:p w14:paraId="2725A0F2" w14:textId="5E5C31EA" w:rsidR="00CA271F" w:rsidRPr="006F2160" w:rsidRDefault="00CA271F" w:rsidP="003F56A2">
      <w:pPr>
        <w:pStyle w:val="a3"/>
        <w:autoSpaceDE w:val="0"/>
        <w:autoSpaceDN w:val="0"/>
        <w:adjustRightInd w:val="0"/>
        <w:ind w:left="0" w:firstLine="709"/>
        <w:jc w:val="both"/>
        <w:rPr>
          <w:bCs/>
        </w:rPr>
      </w:pPr>
      <w:r w:rsidRPr="006F2160">
        <w:rPr>
          <w:bCs/>
        </w:rPr>
        <w:t>7.1</w:t>
      </w:r>
      <w:r w:rsidR="00AE70F6" w:rsidRPr="006F2160">
        <w:rPr>
          <w:bCs/>
        </w:rPr>
        <w:t>1</w:t>
      </w:r>
      <w:r w:rsidRPr="006F2160">
        <w:rPr>
          <w:bCs/>
        </w:rPr>
        <w:t>. Неотъемлемой частью настоящего Договора являются:</w:t>
      </w:r>
    </w:p>
    <w:p w14:paraId="1AE0E9AC" w14:textId="641E7905" w:rsidR="00CA271F" w:rsidRPr="006F2160" w:rsidRDefault="00CA271F" w:rsidP="003F56A2">
      <w:pPr>
        <w:pStyle w:val="a3"/>
        <w:autoSpaceDE w:val="0"/>
        <w:autoSpaceDN w:val="0"/>
        <w:adjustRightInd w:val="0"/>
        <w:ind w:left="0" w:firstLine="709"/>
        <w:jc w:val="both"/>
        <w:rPr>
          <w:bCs/>
        </w:rPr>
      </w:pPr>
      <w:r w:rsidRPr="006F2160">
        <w:rPr>
          <w:bCs/>
        </w:rPr>
        <w:t xml:space="preserve">- Приложение № 1 – </w:t>
      </w:r>
      <w:r w:rsidR="008D3D9B" w:rsidRPr="006F2160">
        <w:rPr>
          <w:bCs/>
        </w:rPr>
        <w:t>Технические у</w:t>
      </w:r>
      <w:r w:rsidRPr="006F2160">
        <w:rPr>
          <w:bCs/>
        </w:rPr>
        <w:t>словия подключения</w:t>
      </w:r>
      <w:r w:rsidR="00AE70F6" w:rsidRPr="006F2160">
        <w:rPr>
          <w:bCs/>
        </w:rPr>
        <w:t>;</w:t>
      </w:r>
    </w:p>
    <w:p w14:paraId="301B27C4" w14:textId="0D629EE6" w:rsidR="00521BC4" w:rsidRPr="006F2160" w:rsidRDefault="00EF5835" w:rsidP="00AD236B">
      <w:pPr>
        <w:pStyle w:val="a3"/>
        <w:autoSpaceDE w:val="0"/>
        <w:autoSpaceDN w:val="0"/>
        <w:adjustRightInd w:val="0"/>
        <w:ind w:left="0" w:firstLine="709"/>
        <w:jc w:val="both"/>
        <w:rPr>
          <w:bCs/>
        </w:rPr>
      </w:pPr>
      <w:r w:rsidRPr="006F2160">
        <w:rPr>
          <w:bCs/>
        </w:rPr>
        <w:t>-</w:t>
      </w:r>
      <w:r w:rsidR="00AD236B" w:rsidRPr="006F2160">
        <w:rPr>
          <w:bCs/>
        </w:rPr>
        <w:t xml:space="preserve"> </w:t>
      </w:r>
      <w:r w:rsidRPr="006F2160">
        <w:rPr>
          <w:bCs/>
        </w:rPr>
        <w:t>Приложение № 2</w:t>
      </w:r>
      <w:r w:rsidR="00AD236B" w:rsidRPr="006F2160">
        <w:rPr>
          <w:bCs/>
        </w:rPr>
        <w:t xml:space="preserve"> </w:t>
      </w:r>
      <w:r w:rsidR="00AE70F6" w:rsidRPr="006F2160">
        <w:rPr>
          <w:bCs/>
        </w:rPr>
        <w:t>–</w:t>
      </w:r>
      <w:r w:rsidRPr="006F2160">
        <w:rPr>
          <w:bCs/>
        </w:rPr>
        <w:t xml:space="preserve"> </w:t>
      </w:r>
      <w:r w:rsidR="00AD236B" w:rsidRPr="006F2160">
        <w:rPr>
          <w:bCs/>
        </w:rPr>
        <w:t>Существенные</w:t>
      </w:r>
      <w:r w:rsidR="00AE70F6" w:rsidRPr="006F2160">
        <w:rPr>
          <w:bCs/>
        </w:rPr>
        <w:t xml:space="preserve"> </w:t>
      </w:r>
      <w:r w:rsidR="00AD236B" w:rsidRPr="006F2160">
        <w:rPr>
          <w:bCs/>
        </w:rPr>
        <w:t>условия договора теплоснабжения, заключенного Заявителем и единой теплоснабжающей организацией в ценовых зонах теплоснабжения.</w:t>
      </w:r>
    </w:p>
    <w:p w14:paraId="1FC00560" w14:textId="77777777" w:rsidR="00E87D42" w:rsidRPr="006F2160" w:rsidRDefault="00E87D42" w:rsidP="00AD236B">
      <w:pPr>
        <w:pStyle w:val="a3"/>
        <w:autoSpaceDE w:val="0"/>
        <w:autoSpaceDN w:val="0"/>
        <w:adjustRightInd w:val="0"/>
        <w:ind w:left="0" w:firstLine="709"/>
        <w:jc w:val="both"/>
        <w:rPr>
          <w:bCs/>
        </w:rPr>
      </w:pPr>
    </w:p>
    <w:p w14:paraId="3F985C01" w14:textId="1BB51114" w:rsidR="00476D4B" w:rsidRPr="006F2160" w:rsidRDefault="00476D4B" w:rsidP="003F56A2">
      <w:pPr>
        <w:ind w:firstLine="567"/>
        <w:jc w:val="center"/>
        <w:rPr>
          <w:rFonts w:eastAsia="Calibri"/>
          <w:b/>
          <w:lang w:eastAsia="en-US"/>
        </w:rPr>
      </w:pPr>
      <w:r w:rsidRPr="006F2160">
        <w:rPr>
          <w:rFonts w:eastAsia="Calibri"/>
          <w:b/>
          <w:lang w:eastAsia="en-US"/>
        </w:rPr>
        <w:t>8. РЕКВЕЗИТЫ И ПОДПИСИ СТОРОН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5157"/>
        <w:gridCol w:w="5157"/>
      </w:tblGrid>
      <w:tr w:rsidR="00C76CA9" w:rsidRPr="006F2160" w14:paraId="62BF9A07" w14:textId="77777777" w:rsidTr="00670462">
        <w:tc>
          <w:tcPr>
            <w:tcW w:w="5157" w:type="dxa"/>
          </w:tcPr>
          <w:p w14:paraId="13DCF8AB" w14:textId="095F9E74" w:rsidR="00670462" w:rsidRPr="006F2160" w:rsidRDefault="00976EDD" w:rsidP="003F56A2">
            <w:pPr>
              <w:ind w:firstLine="709"/>
              <w:jc w:val="center"/>
              <w:rPr>
                <w:b/>
              </w:rPr>
            </w:pPr>
            <w:r w:rsidRPr="006F2160">
              <w:rPr>
                <w:b/>
              </w:rPr>
              <w:t>Исполнитель</w:t>
            </w:r>
          </w:p>
        </w:tc>
        <w:tc>
          <w:tcPr>
            <w:tcW w:w="5157" w:type="dxa"/>
          </w:tcPr>
          <w:p w14:paraId="6EF25BFB" w14:textId="0C5CE703" w:rsidR="00670462" w:rsidRPr="006F2160" w:rsidRDefault="00670462" w:rsidP="00976EDD">
            <w:pPr>
              <w:ind w:firstLine="709"/>
              <w:jc w:val="center"/>
              <w:rPr>
                <w:b/>
              </w:rPr>
            </w:pPr>
            <w:r w:rsidRPr="006F2160">
              <w:rPr>
                <w:b/>
              </w:rPr>
              <w:t>Заявитель</w:t>
            </w:r>
          </w:p>
        </w:tc>
      </w:tr>
      <w:tr w:rsidR="00C76CA9" w:rsidRPr="006F2160" w14:paraId="101AEC1C" w14:textId="77777777" w:rsidTr="00670462">
        <w:tc>
          <w:tcPr>
            <w:tcW w:w="5157" w:type="dxa"/>
          </w:tcPr>
          <w:p w14:paraId="6B84E352" w14:textId="2BED29EA" w:rsidR="00670462" w:rsidRPr="006F2160" w:rsidRDefault="00394B82" w:rsidP="00AE70F6">
            <w:r>
              <w:t>О</w:t>
            </w:r>
            <w:r w:rsidR="00670462" w:rsidRPr="006F2160">
              <w:t>бщество</w:t>
            </w:r>
            <w:r>
              <w:t xml:space="preserve"> с ограниченной ответственностью</w:t>
            </w:r>
            <w:r w:rsidR="00670462" w:rsidRPr="006F2160">
              <w:t xml:space="preserve"> «</w:t>
            </w:r>
            <w:r>
              <w:t>Лесная поляна-Плюс</w:t>
            </w:r>
            <w:r w:rsidR="00670462" w:rsidRPr="006F2160">
              <w:t>»</w:t>
            </w:r>
          </w:p>
          <w:p w14:paraId="24454163" w14:textId="3C0AE2C1" w:rsidR="00367D97" w:rsidRPr="006F2160" w:rsidRDefault="00367D97" w:rsidP="00AE70F6">
            <w:pPr>
              <w:ind w:left="34"/>
              <w:rPr>
                <w:rFonts w:eastAsia="Calibri"/>
                <w:lang w:eastAsia="en-US"/>
              </w:rPr>
            </w:pPr>
            <w:r w:rsidRPr="006F2160">
              <w:rPr>
                <w:rFonts w:eastAsia="Calibri"/>
                <w:lang w:eastAsia="en-US"/>
              </w:rPr>
              <w:t xml:space="preserve">650044, г. Кемерово, ул. </w:t>
            </w:r>
            <w:proofErr w:type="gramStart"/>
            <w:r w:rsidRPr="006F2160">
              <w:rPr>
                <w:rFonts w:eastAsia="Calibri"/>
                <w:lang w:eastAsia="en-US"/>
              </w:rPr>
              <w:t>Шахтерская</w:t>
            </w:r>
            <w:proofErr w:type="gramEnd"/>
            <w:r w:rsidRPr="006F2160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="00394B82">
              <w:rPr>
                <w:rFonts w:eastAsia="Calibri"/>
                <w:lang w:eastAsia="en-US"/>
              </w:rPr>
              <w:t>зд</w:t>
            </w:r>
            <w:proofErr w:type="spellEnd"/>
            <w:r w:rsidRPr="006F2160">
              <w:rPr>
                <w:rFonts w:eastAsia="Calibri"/>
                <w:lang w:eastAsia="en-US"/>
              </w:rPr>
              <w:t>. 3</w:t>
            </w:r>
            <w:r w:rsidR="00394B82">
              <w:rPr>
                <w:rFonts w:eastAsia="Calibri"/>
                <w:lang w:eastAsia="en-US"/>
              </w:rPr>
              <w:t>»А» помещение 8</w:t>
            </w:r>
          </w:p>
          <w:p w14:paraId="0FEA33A2" w14:textId="2B0AA271" w:rsidR="00367D97" w:rsidRPr="006F2160" w:rsidRDefault="00367D97" w:rsidP="00AE70F6">
            <w:pPr>
              <w:ind w:left="34"/>
              <w:rPr>
                <w:rFonts w:eastAsia="Calibri"/>
                <w:lang w:eastAsia="en-US"/>
              </w:rPr>
            </w:pPr>
            <w:r w:rsidRPr="006F2160">
              <w:rPr>
                <w:rFonts w:eastAsia="Calibri"/>
                <w:lang w:eastAsia="en-US"/>
              </w:rPr>
              <w:t xml:space="preserve">ИНН: </w:t>
            </w:r>
            <w:r w:rsidR="00394B82" w:rsidRPr="00394B82">
              <w:rPr>
                <w:rFonts w:eastAsia="Calibri"/>
                <w:lang w:eastAsia="en-US"/>
              </w:rPr>
              <w:t>4205265799</w:t>
            </w:r>
            <w:r w:rsidRPr="006F2160">
              <w:rPr>
                <w:rFonts w:eastAsia="Calibri"/>
                <w:lang w:eastAsia="en-US"/>
              </w:rPr>
              <w:t>, КПП: 420501001</w:t>
            </w:r>
          </w:p>
          <w:p w14:paraId="5362677E" w14:textId="16D7B0C7" w:rsidR="00367D97" w:rsidRPr="006F2160" w:rsidRDefault="00367D97" w:rsidP="00BE4136">
            <w:pPr>
              <w:ind w:left="34"/>
              <w:rPr>
                <w:rFonts w:eastAsia="Calibri"/>
                <w:lang w:eastAsia="en-US"/>
              </w:rPr>
            </w:pPr>
            <w:proofErr w:type="gramStart"/>
            <w:r w:rsidRPr="006F2160">
              <w:rPr>
                <w:rFonts w:eastAsia="Calibri"/>
                <w:lang w:eastAsia="en-US"/>
              </w:rPr>
              <w:t>р</w:t>
            </w:r>
            <w:proofErr w:type="gramEnd"/>
            <w:r w:rsidRPr="006F2160">
              <w:rPr>
                <w:rFonts w:eastAsia="Calibri"/>
                <w:lang w:eastAsia="en-US"/>
              </w:rPr>
              <w:t xml:space="preserve">/с </w:t>
            </w:r>
            <w:r w:rsidR="00394B82" w:rsidRPr="00394B82">
              <w:rPr>
                <w:rFonts w:eastAsia="Calibri"/>
                <w:lang w:eastAsia="en-US"/>
              </w:rPr>
              <w:t>40702810526000014773</w:t>
            </w:r>
            <w:r w:rsidRPr="006F2160">
              <w:rPr>
                <w:rFonts w:eastAsia="Calibri"/>
                <w:lang w:eastAsia="en-US"/>
              </w:rPr>
              <w:t xml:space="preserve"> </w:t>
            </w:r>
            <w:r w:rsidR="00BE4136">
              <w:rPr>
                <w:rFonts w:eastAsia="Calibri"/>
                <w:lang w:eastAsia="en-US"/>
              </w:rPr>
              <w:t>Кемеровское отделение № 8615 ПАО Сбербанк</w:t>
            </w:r>
          </w:p>
          <w:p w14:paraId="4D96665A" w14:textId="77777777" w:rsidR="00BE4136" w:rsidRPr="00BE4136" w:rsidRDefault="00367D97" w:rsidP="00BE4136">
            <w:pPr>
              <w:rPr>
                <w:rFonts w:eastAsia="Calibri"/>
                <w:lang w:eastAsia="en-US"/>
              </w:rPr>
            </w:pPr>
            <w:r w:rsidRPr="006F2160">
              <w:rPr>
                <w:rFonts w:eastAsia="Calibri"/>
                <w:lang w:eastAsia="en-US"/>
              </w:rPr>
              <w:t xml:space="preserve">к/с </w:t>
            </w:r>
            <w:r w:rsidR="00BE4136" w:rsidRPr="00C66FBB"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BE4136" w:rsidRPr="00BE4136">
              <w:rPr>
                <w:rFonts w:eastAsia="Calibri"/>
                <w:lang w:eastAsia="en-US"/>
              </w:rPr>
              <w:t>0101810200000000612</w:t>
            </w:r>
            <w:r w:rsidRPr="006F2160">
              <w:rPr>
                <w:rFonts w:eastAsia="Calibri"/>
                <w:lang w:eastAsia="en-US"/>
              </w:rPr>
              <w:t xml:space="preserve"> </w:t>
            </w:r>
            <w:r w:rsidR="00976EDD" w:rsidRPr="006F2160">
              <w:rPr>
                <w:rFonts w:eastAsia="Calibri"/>
                <w:lang w:eastAsia="en-US"/>
              </w:rPr>
              <w:t xml:space="preserve">БИК </w:t>
            </w:r>
            <w:r w:rsidR="00BE4136" w:rsidRPr="00BE4136">
              <w:rPr>
                <w:rFonts w:eastAsia="Calibri"/>
                <w:lang w:eastAsia="en-US"/>
              </w:rPr>
              <w:t xml:space="preserve">043207612 </w:t>
            </w:r>
          </w:p>
          <w:p w14:paraId="1F4210C9" w14:textId="7951AE3E" w:rsidR="00976EDD" w:rsidRPr="006F2160" w:rsidRDefault="00976EDD" w:rsidP="00AE70F6">
            <w:pPr>
              <w:ind w:left="34"/>
              <w:rPr>
                <w:rFonts w:eastAsia="Calibri"/>
                <w:lang w:eastAsia="en-US"/>
              </w:rPr>
            </w:pPr>
          </w:p>
          <w:p w14:paraId="505B605E" w14:textId="77777777" w:rsidR="00670462" w:rsidRPr="006F2160" w:rsidRDefault="00670462" w:rsidP="00AE70F6"/>
        </w:tc>
        <w:tc>
          <w:tcPr>
            <w:tcW w:w="5157" w:type="dxa"/>
            <w:shd w:val="clear" w:color="auto" w:fill="auto"/>
          </w:tcPr>
          <w:p w14:paraId="55754D14" w14:textId="77777777" w:rsidR="00670462" w:rsidRPr="006F2160" w:rsidRDefault="00670462" w:rsidP="00AE70F6"/>
        </w:tc>
      </w:tr>
      <w:tr w:rsidR="00C76CA9" w:rsidRPr="006F2160" w14:paraId="5CEB7B58" w14:textId="77777777" w:rsidTr="00670462">
        <w:tc>
          <w:tcPr>
            <w:tcW w:w="5157" w:type="dxa"/>
          </w:tcPr>
          <w:p w14:paraId="73E09A9A" w14:textId="6AAA9180" w:rsidR="00670462" w:rsidRPr="006F2160" w:rsidRDefault="00BE4136" w:rsidP="003F56A2">
            <w:pPr>
              <w:jc w:val="both"/>
            </w:pPr>
            <w:r>
              <w:t>Д</w:t>
            </w:r>
            <w:r w:rsidR="00670462" w:rsidRPr="006F2160">
              <w:t>иректор</w:t>
            </w:r>
          </w:p>
          <w:p w14:paraId="038A247E" w14:textId="77777777" w:rsidR="00670462" w:rsidRPr="006F2160" w:rsidRDefault="00670462" w:rsidP="003F56A2">
            <w:pPr>
              <w:jc w:val="both"/>
            </w:pPr>
          </w:p>
          <w:p w14:paraId="65A6A0C8" w14:textId="1363BBAC" w:rsidR="00670462" w:rsidRPr="006F2160" w:rsidRDefault="00976EDD" w:rsidP="003F56A2">
            <w:pPr>
              <w:jc w:val="both"/>
            </w:pPr>
            <w:r w:rsidRPr="006F2160">
              <w:t xml:space="preserve">____________________ </w:t>
            </w:r>
            <w:r w:rsidR="00AE70F6" w:rsidRPr="006F2160">
              <w:t>/К.</w:t>
            </w:r>
            <w:r w:rsidR="00670462" w:rsidRPr="006F2160">
              <w:t>В. Недосекин</w:t>
            </w:r>
          </w:p>
          <w:p w14:paraId="4472FC89" w14:textId="77777777" w:rsidR="00670462" w:rsidRPr="006F2160" w:rsidRDefault="00670462" w:rsidP="003F56A2">
            <w:pPr>
              <w:jc w:val="both"/>
            </w:pPr>
            <w:r w:rsidRPr="006F2160">
              <w:t>М.П.</w:t>
            </w:r>
          </w:p>
        </w:tc>
        <w:tc>
          <w:tcPr>
            <w:tcW w:w="5157" w:type="dxa"/>
            <w:shd w:val="clear" w:color="auto" w:fill="auto"/>
          </w:tcPr>
          <w:p w14:paraId="0A4EF27C" w14:textId="65434414" w:rsidR="00670462" w:rsidRPr="006F2160" w:rsidRDefault="00670462" w:rsidP="003F56A2">
            <w:pPr>
              <w:jc w:val="both"/>
            </w:pPr>
          </w:p>
          <w:p w14:paraId="11B922F1" w14:textId="77777777" w:rsidR="00670462" w:rsidRPr="006F2160" w:rsidRDefault="00670462" w:rsidP="003F56A2">
            <w:pPr>
              <w:jc w:val="both"/>
            </w:pPr>
          </w:p>
          <w:p w14:paraId="314E1CD4" w14:textId="3A34A56D" w:rsidR="00670462" w:rsidRPr="006F2160" w:rsidRDefault="00670462" w:rsidP="003F56A2">
            <w:pPr>
              <w:jc w:val="both"/>
            </w:pPr>
            <w:r w:rsidRPr="006F2160">
              <w:t xml:space="preserve">___________________/ </w:t>
            </w:r>
            <w:r w:rsidR="00966DCB" w:rsidRPr="006F2160">
              <w:t>________________</w:t>
            </w:r>
          </w:p>
          <w:p w14:paraId="1CB4BE0B" w14:textId="77777777" w:rsidR="00670462" w:rsidRPr="006F2160" w:rsidRDefault="00670462" w:rsidP="003F56A2">
            <w:pPr>
              <w:jc w:val="both"/>
            </w:pPr>
            <w:r w:rsidRPr="006F2160">
              <w:t>М.П.</w:t>
            </w:r>
          </w:p>
        </w:tc>
      </w:tr>
    </w:tbl>
    <w:p w14:paraId="223B5717" w14:textId="77777777" w:rsidR="00901808" w:rsidRPr="006F2160" w:rsidRDefault="00901808" w:rsidP="003F56A2">
      <w:pPr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br w:type="page"/>
      </w:r>
    </w:p>
    <w:p w14:paraId="5988D942" w14:textId="77777777" w:rsidR="00901808" w:rsidRPr="006F2160" w:rsidRDefault="00901808" w:rsidP="003F56A2">
      <w:pPr>
        <w:ind w:firstLine="567"/>
        <w:jc w:val="right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lastRenderedPageBreak/>
        <w:t>Приложение № 1</w:t>
      </w:r>
    </w:p>
    <w:p w14:paraId="0E0E5012" w14:textId="77777777" w:rsidR="00521BC4" w:rsidRPr="006F2160" w:rsidRDefault="00901808" w:rsidP="003F56A2">
      <w:pPr>
        <w:ind w:firstLine="567"/>
        <w:jc w:val="right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 xml:space="preserve">к договору о подключении к системе теплоснабжения </w:t>
      </w:r>
    </w:p>
    <w:p w14:paraId="56D786AD" w14:textId="77777777" w:rsidR="008A762B" w:rsidRPr="006F2160" w:rsidRDefault="008A762B" w:rsidP="008A762B">
      <w:pPr>
        <w:ind w:firstLine="567"/>
        <w:jc w:val="right"/>
      </w:pPr>
      <w:r w:rsidRPr="006F2160">
        <w:rPr>
          <w:rFonts w:eastAsia="Calibri"/>
          <w:lang w:eastAsia="en-US"/>
        </w:rPr>
        <w:t>в ценовой зоне теплоснабжения № ____/202__-ПТС от ___.___.202__</w:t>
      </w:r>
    </w:p>
    <w:p w14:paraId="2C8491C2" w14:textId="77777777" w:rsidR="00901808" w:rsidRPr="006F2160" w:rsidRDefault="00901808" w:rsidP="003F56A2">
      <w:pPr>
        <w:ind w:firstLine="567"/>
        <w:jc w:val="both"/>
        <w:rPr>
          <w:rFonts w:eastAsia="Calibri"/>
          <w:lang w:eastAsia="en-US"/>
        </w:rPr>
      </w:pPr>
    </w:p>
    <w:p w14:paraId="74D88395" w14:textId="00159481" w:rsidR="00901808" w:rsidRPr="006F2160" w:rsidRDefault="008D3D9B" w:rsidP="003F56A2">
      <w:pPr>
        <w:jc w:val="center"/>
        <w:rPr>
          <w:rFonts w:eastAsia="Calibri"/>
          <w:b/>
          <w:lang w:eastAsia="en-US"/>
        </w:rPr>
      </w:pPr>
      <w:r w:rsidRPr="006F2160">
        <w:rPr>
          <w:rFonts w:eastAsia="Calibri"/>
          <w:b/>
          <w:lang w:eastAsia="en-US"/>
        </w:rPr>
        <w:t xml:space="preserve">ТЕХНИЧЕСКИЕ </w:t>
      </w:r>
      <w:r w:rsidR="00901808" w:rsidRPr="006F2160">
        <w:rPr>
          <w:rFonts w:eastAsia="Calibri"/>
          <w:b/>
          <w:lang w:eastAsia="en-US"/>
        </w:rPr>
        <w:t>УСЛОВИЯ ПОДКЛЮЧЕНИЯ</w:t>
      </w:r>
    </w:p>
    <w:p w14:paraId="4D47B94B" w14:textId="77777777" w:rsidR="00EE024E" w:rsidRPr="006F2160" w:rsidRDefault="00EE024E" w:rsidP="003F56A2">
      <w:pPr>
        <w:jc w:val="center"/>
        <w:rPr>
          <w:rFonts w:eastAsia="Calibri"/>
          <w:b/>
          <w:sz w:val="12"/>
          <w:szCs w:val="12"/>
          <w:lang w:eastAsia="en-US"/>
        </w:rPr>
      </w:pPr>
    </w:p>
    <w:p w14:paraId="7DAFF98A" w14:textId="77777777" w:rsidR="00CB64AA" w:rsidRPr="006F2160" w:rsidRDefault="00CB64AA" w:rsidP="003F56A2">
      <w:pPr>
        <w:ind w:firstLine="567"/>
        <w:jc w:val="both"/>
        <w:rPr>
          <w:rFonts w:eastAsia="Calibri"/>
          <w:b/>
        </w:rPr>
      </w:pPr>
      <w:r w:rsidRPr="006F2160">
        <w:rPr>
          <w:rFonts w:eastAsia="Calibri"/>
          <w:b/>
        </w:rPr>
        <w:t xml:space="preserve">1. Технические требования: </w:t>
      </w:r>
    </w:p>
    <w:p w14:paraId="6305279B" w14:textId="4EE2594E" w:rsidR="00CB64AA" w:rsidRPr="006F2160" w:rsidRDefault="00CB64AA" w:rsidP="003F56A2">
      <w:pPr>
        <w:ind w:firstLine="567"/>
        <w:jc w:val="both"/>
        <w:rPr>
          <w:rFonts w:eastAsia="Calibri"/>
        </w:rPr>
      </w:pPr>
      <w:r w:rsidRPr="006F2160">
        <w:rPr>
          <w:rFonts w:eastAsia="Calibri"/>
        </w:rPr>
        <w:t xml:space="preserve">1.1. Источник теплоснабжения: </w:t>
      </w:r>
      <w:r w:rsidR="00966DCB" w:rsidRPr="006F2160">
        <w:t>__________________</w:t>
      </w:r>
      <w:r w:rsidR="00367D97" w:rsidRPr="006F2160">
        <w:rPr>
          <w:rFonts w:eastAsia="Calibri"/>
        </w:rPr>
        <w:t>.</w:t>
      </w:r>
    </w:p>
    <w:p w14:paraId="57CD448B" w14:textId="360934BC" w:rsidR="00CB64AA" w:rsidRPr="006F2160" w:rsidRDefault="00CB64AA" w:rsidP="003F56A2">
      <w:pPr>
        <w:ind w:firstLine="567"/>
        <w:jc w:val="both"/>
        <w:rPr>
          <w:rFonts w:eastAsia="Calibri"/>
        </w:rPr>
      </w:pPr>
      <w:r w:rsidRPr="006F2160">
        <w:rPr>
          <w:rFonts w:eastAsia="Calibri"/>
        </w:rPr>
        <w:t xml:space="preserve">1.2. Расчетные параметры теплоносителя: </w:t>
      </w:r>
      <w:r w:rsidR="00966DCB" w:rsidRPr="006F2160">
        <w:t>__________________</w:t>
      </w:r>
      <w:r w:rsidRPr="006F2160">
        <w:rPr>
          <w:rFonts w:eastAsia="Calibri"/>
        </w:rPr>
        <w:t>.</w:t>
      </w:r>
    </w:p>
    <w:p w14:paraId="78CB5D29" w14:textId="2DE352CD" w:rsidR="00CB64AA" w:rsidRPr="006F2160" w:rsidRDefault="00CB64AA" w:rsidP="003F56A2">
      <w:pPr>
        <w:ind w:firstLine="567"/>
        <w:jc w:val="both"/>
        <w:rPr>
          <w:rFonts w:eastAsia="Calibri"/>
        </w:rPr>
      </w:pPr>
      <w:r w:rsidRPr="006F2160">
        <w:rPr>
          <w:rFonts w:eastAsia="Calibri"/>
        </w:rPr>
        <w:t>1.3. Планируемая точка подключения:</w:t>
      </w:r>
      <w:r w:rsidR="00100E75" w:rsidRPr="006F2160">
        <w:rPr>
          <w:rFonts w:eastAsia="Calibri"/>
        </w:rPr>
        <w:t xml:space="preserve"> </w:t>
      </w:r>
      <w:r w:rsidR="00966DCB" w:rsidRPr="006F2160">
        <w:rPr>
          <w:rFonts w:eastAsia="Calibri"/>
        </w:rPr>
        <w:t>на границе земельного участка подключаемого Объекта согласно проекту межевания территории (</w:t>
      </w:r>
      <w:r w:rsidR="00100E75" w:rsidRPr="006F2160">
        <w:rPr>
          <w:rFonts w:eastAsia="Calibri"/>
        </w:rPr>
        <w:t>границ</w:t>
      </w:r>
      <w:r w:rsidR="00F304E2" w:rsidRPr="006F2160">
        <w:rPr>
          <w:rFonts w:eastAsia="Calibri"/>
        </w:rPr>
        <w:t>а</w:t>
      </w:r>
      <w:r w:rsidR="00100E75" w:rsidRPr="006F2160">
        <w:rPr>
          <w:rFonts w:eastAsia="Calibri"/>
        </w:rPr>
        <w:t xml:space="preserve"> </w:t>
      </w:r>
      <w:r w:rsidR="00F304E2" w:rsidRPr="006F2160">
        <w:rPr>
          <w:rFonts w:eastAsia="Calibri"/>
        </w:rPr>
        <w:t>сетей инженерно-технического обеспечения</w:t>
      </w:r>
      <w:r w:rsidR="00E8333C" w:rsidRPr="006F2160">
        <w:rPr>
          <w:rFonts w:eastAsia="Calibri"/>
        </w:rPr>
        <w:t xml:space="preserve"> Объекта </w:t>
      </w:r>
      <w:r w:rsidR="00367D97" w:rsidRPr="006F2160">
        <w:rPr>
          <w:rFonts w:eastAsia="Calibri"/>
        </w:rPr>
        <w:t>Заявителя</w:t>
      </w:r>
      <w:r w:rsidR="00966DCB" w:rsidRPr="006F2160">
        <w:rPr>
          <w:rFonts w:eastAsia="Calibri"/>
        </w:rPr>
        <w:t>)</w:t>
      </w:r>
      <w:r w:rsidR="009A2FBB" w:rsidRPr="006F2160">
        <w:rPr>
          <w:rFonts w:eastAsia="Calibri"/>
          <w:lang w:eastAsia="en-US"/>
        </w:rPr>
        <w:t>.</w:t>
      </w:r>
    </w:p>
    <w:p w14:paraId="2CC1F7D7" w14:textId="6365A3BF" w:rsidR="00CB64AA" w:rsidRPr="006F2160" w:rsidRDefault="00CB64AA" w:rsidP="00EE024E">
      <w:pPr>
        <w:ind w:firstLine="567"/>
        <w:jc w:val="both"/>
      </w:pPr>
      <w:r w:rsidRPr="006F2160">
        <w:rPr>
          <w:rFonts w:eastAsia="Calibri"/>
        </w:rPr>
        <w:t xml:space="preserve">1.4. Точка присоединения на тепловых сетях Исполнителя </w:t>
      </w:r>
      <w:r w:rsidR="00966DCB" w:rsidRPr="006F2160">
        <w:rPr>
          <w:rFonts w:eastAsia="Calibri"/>
        </w:rPr>
        <w:t xml:space="preserve">расположена </w:t>
      </w:r>
      <w:r w:rsidR="00EE024E" w:rsidRPr="006F2160">
        <w:t>_________</w:t>
      </w:r>
      <w:r w:rsidR="00966DCB" w:rsidRPr="006F2160">
        <w:t>_____</w:t>
      </w:r>
      <w:r w:rsidRPr="006F2160">
        <w:rPr>
          <w:rFonts w:eastAsia="Calibri"/>
        </w:rPr>
        <w:t>;</w:t>
      </w:r>
    </w:p>
    <w:p w14:paraId="284DB605" w14:textId="09062121" w:rsidR="00CB64AA" w:rsidRPr="006F2160" w:rsidRDefault="00CB64AA" w:rsidP="003F56A2">
      <w:pPr>
        <w:ind w:firstLine="567"/>
        <w:jc w:val="both"/>
        <w:rPr>
          <w:rFonts w:eastAsia="Calibri"/>
        </w:rPr>
      </w:pPr>
      <w:r w:rsidRPr="006F2160">
        <w:rPr>
          <w:rFonts w:eastAsia="Calibri"/>
        </w:rPr>
        <w:t xml:space="preserve">1.5. Гидравлические параметры сетевой воды </w:t>
      </w:r>
      <w:r w:rsidR="00966DCB" w:rsidRPr="006F2160">
        <w:t>__________________</w:t>
      </w:r>
      <w:r w:rsidRPr="006F2160">
        <w:rPr>
          <w:rFonts w:eastAsia="Calibri"/>
        </w:rPr>
        <w:t>;</w:t>
      </w:r>
    </w:p>
    <w:p w14:paraId="484C9929" w14:textId="7CCE6132" w:rsidR="00CB64AA" w:rsidRPr="006F2160" w:rsidRDefault="00CB64AA" w:rsidP="003F56A2">
      <w:pPr>
        <w:ind w:firstLine="567"/>
        <w:jc w:val="both"/>
        <w:rPr>
          <w:rFonts w:eastAsia="Calibri"/>
        </w:rPr>
      </w:pPr>
      <w:r w:rsidRPr="006F2160">
        <w:rPr>
          <w:rFonts w:eastAsia="Calibri"/>
        </w:rPr>
        <w:t>- в подающем трубопроводе</w:t>
      </w:r>
      <w:r w:rsidRPr="006F2160">
        <w:rPr>
          <w:rFonts w:eastAsia="Calibri"/>
        </w:rPr>
        <w:tab/>
      </w:r>
      <w:r w:rsidRPr="006F2160">
        <w:rPr>
          <w:rFonts w:eastAsia="Calibri"/>
        </w:rPr>
        <w:tab/>
      </w:r>
      <w:r w:rsidRPr="006F2160">
        <w:rPr>
          <w:rFonts w:eastAsia="Calibri"/>
        </w:rPr>
        <w:tab/>
      </w:r>
      <w:r w:rsidRPr="006F2160">
        <w:rPr>
          <w:rFonts w:eastAsia="Calibri"/>
        </w:rPr>
        <w:tab/>
      </w:r>
      <w:r w:rsidRPr="006F2160">
        <w:rPr>
          <w:rFonts w:eastAsia="Calibri"/>
        </w:rPr>
        <w:tab/>
      </w:r>
      <w:r w:rsidR="00966DCB" w:rsidRPr="006F2160">
        <w:rPr>
          <w:rFonts w:eastAsia="Calibri"/>
        </w:rPr>
        <w:t>____</w:t>
      </w:r>
      <w:r w:rsidR="00713ECA" w:rsidRPr="006F2160">
        <w:rPr>
          <w:rFonts w:eastAsia="Calibri"/>
        </w:rPr>
        <w:tab/>
      </w:r>
      <w:proofErr w:type="spellStart"/>
      <w:r w:rsidRPr="006F2160">
        <w:rPr>
          <w:rFonts w:eastAsia="Calibri"/>
        </w:rPr>
        <w:t>м</w:t>
      </w:r>
      <w:proofErr w:type="gramStart"/>
      <w:r w:rsidRPr="006F2160">
        <w:rPr>
          <w:rFonts w:eastAsia="Calibri"/>
        </w:rPr>
        <w:t>.в</w:t>
      </w:r>
      <w:proofErr w:type="gramEnd"/>
      <w:r w:rsidRPr="006F2160">
        <w:rPr>
          <w:rFonts w:eastAsia="Calibri"/>
        </w:rPr>
        <w:t>од.ст</w:t>
      </w:r>
      <w:proofErr w:type="spellEnd"/>
      <w:r w:rsidRPr="006F2160">
        <w:rPr>
          <w:rFonts w:eastAsia="Calibri"/>
        </w:rPr>
        <w:t>.</w:t>
      </w:r>
    </w:p>
    <w:p w14:paraId="3D9C8E57" w14:textId="59E9E3F3" w:rsidR="00CB64AA" w:rsidRPr="006F2160" w:rsidRDefault="00CB64AA" w:rsidP="003F56A2">
      <w:pPr>
        <w:ind w:firstLine="567"/>
        <w:jc w:val="both"/>
        <w:rPr>
          <w:rFonts w:eastAsia="Calibri"/>
        </w:rPr>
      </w:pPr>
      <w:r w:rsidRPr="006F2160">
        <w:rPr>
          <w:rFonts w:eastAsia="Calibri"/>
        </w:rPr>
        <w:t>- в обратном трубопроводе</w:t>
      </w:r>
      <w:r w:rsidRPr="006F2160">
        <w:rPr>
          <w:rFonts w:eastAsia="Calibri"/>
        </w:rPr>
        <w:tab/>
      </w:r>
      <w:r w:rsidRPr="006F2160">
        <w:rPr>
          <w:rFonts w:eastAsia="Calibri"/>
        </w:rPr>
        <w:tab/>
      </w:r>
      <w:r w:rsidRPr="006F2160">
        <w:rPr>
          <w:rFonts w:eastAsia="Calibri"/>
        </w:rPr>
        <w:tab/>
      </w:r>
      <w:r w:rsidRPr="006F2160">
        <w:rPr>
          <w:rFonts w:eastAsia="Calibri"/>
        </w:rPr>
        <w:tab/>
      </w:r>
      <w:r w:rsidRPr="006F2160">
        <w:rPr>
          <w:rFonts w:eastAsia="Calibri"/>
        </w:rPr>
        <w:tab/>
      </w:r>
      <w:r w:rsidR="00966DCB" w:rsidRPr="006F2160">
        <w:rPr>
          <w:rFonts w:eastAsia="Calibri"/>
        </w:rPr>
        <w:t>____</w:t>
      </w:r>
      <w:r w:rsidR="00713ECA" w:rsidRPr="006F2160">
        <w:rPr>
          <w:rFonts w:eastAsia="Calibri"/>
        </w:rPr>
        <w:tab/>
      </w:r>
      <w:proofErr w:type="spellStart"/>
      <w:r w:rsidRPr="006F2160">
        <w:rPr>
          <w:rFonts w:eastAsia="Calibri"/>
        </w:rPr>
        <w:t>м</w:t>
      </w:r>
      <w:proofErr w:type="gramStart"/>
      <w:r w:rsidRPr="006F2160">
        <w:rPr>
          <w:rFonts w:eastAsia="Calibri"/>
        </w:rPr>
        <w:t>.в</w:t>
      </w:r>
      <w:proofErr w:type="gramEnd"/>
      <w:r w:rsidRPr="006F2160">
        <w:rPr>
          <w:rFonts w:eastAsia="Calibri"/>
        </w:rPr>
        <w:t>од.ст</w:t>
      </w:r>
      <w:proofErr w:type="spellEnd"/>
      <w:r w:rsidRPr="006F2160">
        <w:rPr>
          <w:rFonts w:eastAsia="Calibri"/>
        </w:rPr>
        <w:t>.</w:t>
      </w:r>
    </w:p>
    <w:p w14:paraId="3A0D6E48" w14:textId="1CB3166F" w:rsidR="00CB64AA" w:rsidRPr="006F2160" w:rsidRDefault="00CB64AA" w:rsidP="003F56A2">
      <w:pPr>
        <w:ind w:firstLine="567"/>
        <w:jc w:val="both"/>
        <w:rPr>
          <w:rFonts w:eastAsia="Calibri"/>
        </w:rPr>
      </w:pPr>
      <w:r w:rsidRPr="006F2160">
        <w:rPr>
          <w:rFonts w:eastAsia="Calibri"/>
        </w:rPr>
        <w:t>- располагаемый напор</w:t>
      </w:r>
      <w:r w:rsidRPr="006F2160">
        <w:rPr>
          <w:rFonts w:eastAsia="Calibri"/>
        </w:rPr>
        <w:tab/>
      </w:r>
      <w:r w:rsidRPr="006F2160">
        <w:rPr>
          <w:rFonts w:eastAsia="Calibri"/>
        </w:rPr>
        <w:tab/>
      </w:r>
      <w:r w:rsidRPr="006F2160">
        <w:rPr>
          <w:rFonts w:eastAsia="Calibri"/>
        </w:rPr>
        <w:tab/>
      </w:r>
      <w:r w:rsidRPr="006F2160">
        <w:rPr>
          <w:rFonts w:eastAsia="Calibri"/>
        </w:rPr>
        <w:tab/>
      </w:r>
      <w:r w:rsidRPr="006F2160">
        <w:rPr>
          <w:rFonts w:eastAsia="Calibri"/>
        </w:rPr>
        <w:tab/>
      </w:r>
      <w:r w:rsidR="00966DCB" w:rsidRPr="006F2160">
        <w:rPr>
          <w:rFonts w:eastAsia="Calibri"/>
        </w:rPr>
        <w:t>____</w:t>
      </w:r>
      <w:r w:rsidR="00713ECA" w:rsidRPr="006F2160">
        <w:rPr>
          <w:rFonts w:eastAsia="Calibri"/>
        </w:rPr>
        <w:tab/>
      </w:r>
      <w:proofErr w:type="spellStart"/>
      <w:r w:rsidRPr="006F2160">
        <w:rPr>
          <w:rFonts w:eastAsia="Calibri"/>
        </w:rPr>
        <w:t>м</w:t>
      </w:r>
      <w:proofErr w:type="gramStart"/>
      <w:r w:rsidRPr="006F2160">
        <w:rPr>
          <w:rFonts w:eastAsia="Calibri"/>
        </w:rPr>
        <w:t>.в</w:t>
      </w:r>
      <w:proofErr w:type="gramEnd"/>
      <w:r w:rsidRPr="006F2160">
        <w:rPr>
          <w:rFonts w:eastAsia="Calibri"/>
        </w:rPr>
        <w:t>од.ст</w:t>
      </w:r>
      <w:proofErr w:type="spellEnd"/>
      <w:r w:rsidRPr="006F2160">
        <w:rPr>
          <w:rFonts w:eastAsia="Calibri"/>
        </w:rPr>
        <w:t>.</w:t>
      </w:r>
    </w:p>
    <w:p w14:paraId="304C8F5B" w14:textId="69805BAE" w:rsidR="00CB64AA" w:rsidRPr="006F2160" w:rsidRDefault="00CB64AA" w:rsidP="003F56A2">
      <w:pPr>
        <w:ind w:firstLine="567"/>
        <w:jc w:val="both"/>
        <w:rPr>
          <w:rFonts w:eastAsia="Calibri"/>
        </w:rPr>
      </w:pPr>
      <w:r w:rsidRPr="006F2160">
        <w:rPr>
          <w:rFonts w:eastAsia="Calibri"/>
        </w:rPr>
        <w:t>- пьезометрическая отметка статического напора</w:t>
      </w:r>
      <w:r w:rsidRPr="006F2160">
        <w:rPr>
          <w:rFonts w:eastAsia="Calibri"/>
        </w:rPr>
        <w:tab/>
      </w:r>
      <w:r w:rsidR="00713ECA" w:rsidRPr="006F2160">
        <w:rPr>
          <w:rFonts w:eastAsia="Calibri"/>
        </w:rPr>
        <w:tab/>
      </w:r>
      <w:r w:rsidR="00966DCB" w:rsidRPr="006F2160">
        <w:rPr>
          <w:rFonts w:eastAsia="Calibri"/>
        </w:rPr>
        <w:t>____</w:t>
      </w:r>
      <w:r w:rsidR="00713ECA" w:rsidRPr="006F2160">
        <w:rPr>
          <w:rFonts w:eastAsia="Calibri"/>
        </w:rPr>
        <w:tab/>
      </w:r>
      <w:proofErr w:type="spellStart"/>
      <w:r w:rsidRPr="006F2160">
        <w:rPr>
          <w:rFonts w:eastAsia="Calibri"/>
        </w:rPr>
        <w:t>м</w:t>
      </w:r>
      <w:proofErr w:type="gramStart"/>
      <w:r w:rsidRPr="006F2160">
        <w:rPr>
          <w:rFonts w:eastAsia="Calibri"/>
        </w:rPr>
        <w:t>.в</w:t>
      </w:r>
      <w:proofErr w:type="gramEnd"/>
      <w:r w:rsidRPr="006F2160">
        <w:rPr>
          <w:rFonts w:eastAsia="Calibri"/>
        </w:rPr>
        <w:t>од.ст</w:t>
      </w:r>
      <w:proofErr w:type="spellEnd"/>
      <w:r w:rsidRPr="006F2160">
        <w:rPr>
          <w:rFonts w:eastAsia="Calibri"/>
        </w:rPr>
        <w:t>.</w:t>
      </w:r>
    </w:p>
    <w:p w14:paraId="07FBE7DD" w14:textId="77777777" w:rsidR="005D034D" w:rsidRPr="006F2160" w:rsidRDefault="005D034D" w:rsidP="003F56A2">
      <w:pPr>
        <w:ind w:firstLine="567"/>
        <w:jc w:val="both"/>
        <w:rPr>
          <w:rFonts w:eastAsia="Calibri"/>
        </w:rPr>
      </w:pPr>
      <w:r w:rsidRPr="006F2160">
        <w:rPr>
          <w:rFonts w:eastAsia="Calibri"/>
        </w:rPr>
        <w:t>1.6. Пределы возможных колебаний давления на границе тепловых сетей инженерно-технического обеспечения Объекта:</w:t>
      </w:r>
    </w:p>
    <w:p w14:paraId="65FAB63D" w14:textId="77777777" w:rsidR="005D034D" w:rsidRPr="006F2160" w:rsidRDefault="005D034D" w:rsidP="003F56A2">
      <w:pPr>
        <w:ind w:firstLine="567"/>
        <w:jc w:val="both"/>
        <w:rPr>
          <w:rFonts w:eastAsia="Calibri"/>
        </w:rPr>
      </w:pPr>
      <w:r w:rsidRPr="006F2160">
        <w:rPr>
          <w:rFonts w:eastAsia="Calibri"/>
        </w:rPr>
        <w:t>- по давлению в подающем трубопроводе  ± 5 %;</w:t>
      </w:r>
    </w:p>
    <w:p w14:paraId="5E2E41C3" w14:textId="77777777" w:rsidR="005D034D" w:rsidRPr="006F2160" w:rsidRDefault="005D034D" w:rsidP="003F56A2">
      <w:pPr>
        <w:ind w:firstLine="567"/>
        <w:jc w:val="both"/>
        <w:rPr>
          <w:rFonts w:eastAsia="Calibri"/>
        </w:rPr>
      </w:pPr>
      <w:r w:rsidRPr="006F2160">
        <w:rPr>
          <w:rFonts w:eastAsia="Calibri"/>
        </w:rPr>
        <w:t>- по давлению в обратном трубопроводе ± 0,2 кгс/см</w:t>
      </w:r>
      <w:proofErr w:type="gramStart"/>
      <w:r w:rsidRPr="006F2160">
        <w:rPr>
          <w:rFonts w:eastAsia="Calibri"/>
          <w:vertAlign w:val="superscript"/>
        </w:rPr>
        <w:t>2</w:t>
      </w:r>
      <w:proofErr w:type="gramEnd"/>
      <w:r w:rsidRPr="006F2160">
        <w:rPr>
          <w:rFonts w:eastAsia="Calibri"/>
        </w:rPr>
        <w:t>.</w:t>
      </w:r>
    </w:p>
    <w:p w14:paraId="2F9DBC7E" w14:textId="77777777" w:rsidR="005D034D" w:rsidRPr="006F2160" w:rsidRDefault="005D034D" w:rsidP="003F56A2">
      <w:pPr>
        <w:ind w:firstLine="567"/>
        <w:jc w:val="both"/>
        <w:rPr>
          <w:rFonts w:eastAsia="Calibri"/>
        </w:rPr>
      </w:pPr>
      <w:r w:rsidRPr="006F2160">
        <w:rPr>
          <w:rFonts w:eastAsia="Calibri"/>
        </w:rPr>
        <w:t>1.7. Пределы допустимых колебаний среднесуточной температуры теплоносителя на границе тепловых сетей инженерно-технического обеспечения Объекта:</w:t>
      </w:r>
    </w:p>
    <w:p w14:paraId="515501C4" w14:textId="77777777" w:rsidR="005D034D" w:rsidRPr="006F2160" w:rsidRDefault="005D034D" w:rsidP="003F56A2">
      <w:pPr>
        <w:ind w:firstLine="567"/>
        <w:jc w:val="both"/>
        <w:rPr>
          <w:rFonts w:eastAsia="Calibri"/>
        </w:rPr>
      </w:pPr>
      <w:r w:rsidRPr="006F2160">
        <w:rPr>
          <w:rFonts w:eastAsia="Calibri"/>
        </w:rPr>
        <w:t>- по температуре в подающем трубопроводе ± 3 % от установленного температурного графика;</w:t>
      </w:r>
    </w:p>
    <w:p w14:paraId="4531ADCB" w14:textId="77777777" w:rsidR="005D034D" w:rsidRPr="006F2160" w:rsidRDefault="005D034D" w:rsidP="003F56A2">
      <w:pPr>
        <w:ind w:firstLine="567"/>
        <w:jc w:val="both"/>
        <w:rPr>
          <w:rFonts w:eastAsia="Calibri"/>
        </w:rPr>
      </w:pPr>
      <w:r w:rsidRPr="006F2160">
        <w:rPr>
          <w:rFonts w:eastAsia="Calibri"/>
        </w:rPr>
        <w:t>- по температуре в обратном трубопроводе не более +5 % от установленного температурного графика.</w:t>
      </w:r>
    </w:p>
    <w:p w14:paraId="04246FAD" w14:textId="7ECFE225" w:rsidR="00CB64AA" w:rsidRPr="006F2160" w:rsidRDefault="00CB64AA" w:rsidP="003F56A2">
      <w:pPr>
        <w:ind w:firstLine="567"/>
        <w:jc w:val="both"/>
        <w:rPr>
          <w:rFonts w:eastAsia="Calibri"/>
        </w:rPr>
      </w:pPr>
      <w:r w:rsidRPr="006F2160">
        <w:rPr>
          <w:rFonts w:eastAsia="Calibri"/>
        </w:rPr>
        <w:t xml:space="preserve">1.8. Общая тепловая нагрузка Объекта составляет: </w:t>
      </w:r>
      <w:r w:rsidR="00966DCB" w:rsidRPr="006F2160">
        <w:rPr>
          <w:rFonts w:eastAsia="Calibri"/>
        </w:rPr>
        <w:t>_____________</w:t>
      </w:r>
      <w:r w:rsidRPr="006F2160">
        <w:rPr>
          <w:rFonts w:eastAsia="Calibri"/>
        </w:rPr>
        <w:t xml:space="preserve"> Гкал/</w:t>
      </w:r>
      <w:proofErr w:type="gramStart"/>
      <w:r w:rsidRPr="006F2160">
        <w:rPr>
          <w:rFonts w:eastAsia="Calibri"/>
        </w:rPr>
        <w:t>ч</w:t>
      </w:r>
      <w:proofErr w:type="gramEnd"/>
      <w:r w:rsidRPr="006F2160">
        <w:rPr>
          <w:rFonts w:eastAsia="Calibri"/>
        </w:rPr>
        <w:t xml:space="preserve">; </w:t>
      </w:r>
    </w:p>
    <w:p w14:paraId="1DE52CAD" w14:textId="57464E81" w:rsidR="005D034D" w:rsidRPr="006F2160" w:rsidRDefault="005D034D" w:rsidP="003F56A2">
      <w:pPr>
        <w:ind w:firstLine="567"/>
        <w:jc w:val="both"/>
        <w:rPr>
          <w:rFonts w:eastAsia="Calibri"/>
        </w:rPr>
      </w:pPr>
      <w:r w:rsidRPr="006F2160">
        <w:rPr>
          <w:rFonts w:eastAsia="Calibri"/>
        </w:rPr>
        <w:t>1.</w:t>
      </w:r>
      <w:r w:rsidR="00CB64AA" w:rsidRPr="006F2160">
        <w:rPr>
          <w:rFonts w:eastAsia="Calibri"/>
        </w:rPr>
        <w:t>9</w:t>
      </w:r>
      <w:r w:rsidRPr="006F2160">
        <w:rPr>
          <w:rFonts w:eastAsia="Calibri"/>
        </w:rPr>
        <w:t>. Максимальные часовые тепловые нагрузки для нужд отопления и вентиляции: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984"/>
        <w:gridCol w:w="1843"/>
      </w:tblGrid>
      <w:tr w:rsidR="00C76CA9" w:rsidRPr="006F2160" w14:paraId="1619E56C" w14:textId="77777777" w:rsidTr="00DD12A1">
        <w:trPr>
          <w:tblHeader/>
        </w:trPr>
        <w:tc>
          <w:tcPr>
            <w:tcW w:w="567" w:type="dxa"/>
            <w:vMerge w:val="restart"/>
            <w:vAlign w:val="center"/>
          </w:tcPr>
          <w:p w14:paraId="45700471" w14:textId="77777777" w:rsidR="00CB64AA" w:rsidRPr="006F2160" w:rsidRDefault="00CB64AA" w:rsidP="003F56A2">
            <w:pPr>
              <w:jc w:val="center"/>
            </w:pPr>
            <w:r w:rsidRPr="006F2160">
              <w:t xml:space="preserve">№ </w:t>
            </w:r>
            <w:proofErr w:type="gramStart"/>
            <w:r w:rsidRPr="006F2160">
              <w:t>п</w:t>
            </w:r>
            <w:proofErr w:type="gramEnd"/>
            <w:r w:rsidRPr="006F2160">
              <w:t>/п</w:t>
            </w:r>
          </w:p>
        </w:tc>
        <w:tc>
          <w:tcPr>
            <w:tcW w:w="5529" w:type="dxa"/>
            <w:vMerge w:val="restart"/>
            <w:shd w:val="clear" w:color="auto" w:fill="auto"/>
            <w:vAlign w:val="center"/>
          </w:tcPr>
          <w:p w14:paraId="75673BD6" w14:textId="77777777" w:rsidR="00CB64AA" w:rsidRPr="006F2160" w:rsidRDefault="00CB64AA" w:rsidP="003F56A2">
            <w:pPr>
              <w:jc w:val="center"/>
            </w:pPr>
            <w:r w:rsidRPr="006F2160">
              <w:t>Наименование объекта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146F8A50" w14:textId="77777777" w:rsidR="00CB64AA" w:rsidRPr="006F2160" w:rsidRDefault="00CB64AA" w:rsidP="003F56A2">
            <w:pPr>
              <w:jc w:val="center"/>
            </w:pPr>
            <w:r w:rsidRPr="006F2160">
              <w:t>Тепловая нагрузка, Гкал/</w:t>
            </w:r>
            <w:proofErr w:type="gramStart"/>
            <w:r w:rsidRPr="006F2160">
              <w:t>ч</w:t>
            </w:r>
            <w:proofErr w:type="gramEnd"/>
          </w:p>
        </w:tc>
      </w:tr>
      <w:tr w:rsidR="00C76CA9" w:rsidRPr="006F2160" w14:paraId="209D7D14" w14:textId="77777777" w:rsidTr="00DD12A1">
        <w:trPr>
          <w:tblHeader/>
        </w:trPr>
        <w:tc>
          <w:tcPr>
            <w:tcW w:w="567" w:type="dxa"/>
            <w:vMerge/>
            <w:vAlign w:val="center"/>
          </w:tcPr>
          <w:p w14:paraId="7A832936" w14:textId="77777777" w:rsidR="00CB64AA" w:rsidRPr="006F2160" w:rsidRDefault="00CB64AA" w:rsidP="003F56A2">
            <w:pPr>
              <w:jc w:val="center"/>
            </w:pPr>
          </w:p>
        </w:tc>
        <w:tc>
          <w:tcPr>
            <w:tcW w:w="5529" w:type="dxa"/>
            <w:vMerge/>
            <w:shd w:val="clear" w:color="auto" w:fill="auto"/>
            <w:vAlign w:val="center"/>
          </w:tcPr>
          <w:p w14:paraId="14D0F9AD" w14:textId="77777777" w:rsidR="00CB64AA" w:rsidRPr="006F2160" w:rsidRDefault="00CB64AA" w:rsidP="003F56A2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0071B78" w14:textId="77777777" w:rsidR="00CB64AA" w:rsidRPr="006F2160" w:rsidRDefault="00CB64AA" w:rsidP="003F56A2">
            <w:pPr>
              <w:jc w:val="center"/>
            </w:pPr>
            <w:r w:rsidRPr="006F2160">
              <w:t>Отопление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B59839" w14:textId="77777777" w:rsidR="00CB64AA" w:rsidRPr="006F2160" w:rsidRDefault="00CB64AA" w:rsidP="003F56A2">
            <w:pPr>
              <w:jc w:val="center"/>
            </w:pPr>
            <w:r w:rsidRPr="006F2160">
              <w:t>Вентиляция</w:t>
            </w:r>
          </w:p>
        </w:tc>
      </w:tr>
      <w:tr w:rsidR="00C76CA9" w:rsidRPr="006F2160" w14:paraId="799EEDE8" w14:textId="77777777" w:rsidTr="00DD12A1">
        <w:tc>
          <w:tcPr>
            <w:tcW w:w="567" w:type="dxa"/>
            <w:vAlign w:val="center"/>
          </w:tcPr>
          <w:p w14:paraId="54D42ED9" w14:textId="77777777" w:rsidR="00CB64AA" w:rsidRPr="006F2160" w:rsidRDefault="00CB64AA" w:rsidP="003F56A2">
            <w:pPr>
              <w:shd w:val="clear" w:color="auto" w:fill="FFFFFF"/>
              <w:jc w:val="center"/>
            </w:pPr>
            <w:r w:rsidRPr="006F2160">
              <w:t>1</w:t>
            </w:r>
          </w:p>
        </w:tc>
        <w:tc>
          <w:tcPr>
            <w:tcW w:w="5529" w:type="dxa"/>
            <w:shd w:val="clear" w:color="auto" w:fill="auto"/>
          </w:tcPr>
          <w:p w14:paraId="6B1618B7" w14:textId="0823B11D" w:rsidR="00CB64AA" w:rsidRPr="006F2160" w:rsidRDefault="00CB64AA" w:rsidP="003F56A2">
            <w:pPr>
              <w:shd w:val="clear" w:color="auto" w:fill="FFFFFF"/>
              <w:jc w:val="both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9BF152C" w14:textId="5C4E48D3" w:rsidR="00CB64AA" w:rsidRPr="006F2160" w:rsidRDefault="00CB64AA" w:rsidP="003F56A2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29C1A04" w14:textId="424CB5B2" w:rsidR="00CB64AA" w:rsidRPr="006F2160" w:rsidRDefault="00CB64AA" w:rsidP="003F56A2">
            <w:pPr>
              <w:jc w:val="center"/>
            </w:pPr>
          </w:p>
        </w:tc>
      </w:tr>
    </w:tbl>
    <w:p w14:paraId="36758543" w14:textId="07E73955" w:rsidR="00CB64AA" w:rsidRPr="006F2160" w:rsidRDefault="00CB64AA" w:rsidP="003F56A2">
      <w:pPr>
        <w:ind w:firstLine="567"/>
        <w:jc w:val="both"/>
        <w:rPr>
          <w:rFonts w:eastAsia="Calibri"/>
        </w:rPr>
      </w:pPr>
      <w:r w:rsidRPr="006F2160">
        <w:rPr>
          <w:rFonts w:eastAsia="Calibri"/>
        </w:rPr>
        <w:t>1.10. Подключение системы горячего водоснабжения предусмотреть по закрытой схеме:</w:t>
      </w:r>
    </w:p>
    <w:p w14:paraId="55863541" w14:textId="3EB928BF" w:rsidR="00CB64AA" w:rsidRPr="006F2160" w:rsidRDefault="00CB64AA" w:rsidP="003F56A2">
      <w:pPr>
        <w:ind w:firstLine="567"/>
        <w:jc w:val="both"/>
        <w:rPr>
          <w:rFonts w:eastAsia="Calibri"/>
        </w:rPr>
      </w:pPr>
      <w:r w:rsidRPr="006F2160">
        <w:rPr>
          <w:rFonts w:eastAsia="Calibri"/>
        </w:rPr>
        <w:t>1.10.1. Максимальные часовые и среднечасовые тепловые нагрузки для нужд горячего водоснабжения: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984"/>
        <w:gridCol w:w="1843"/>
      </w:tblGrid>
      <w:tr w:rsidR="00C76CA9" w:rsidRPr="006F2160" w14:paraId="05AC12A0" w14:textId="77777777" w:rsidTr="00DD12A1">
        <w:trPr>
          <w:tblHeader/>
        </w:trPr>
        <w:tc>
          <w:tcPr>
            <w:tcW w:w="567" w:type="dxa"/>
            <w:vMerge w:val="restart"/>
            <w:vAlign w:val="center"/>
          </w:tcPr>
          <w:p w14:paraId="18B5D742" w14:textId="77777777" w:rsidR="00CB64AA" w:rsidRPr="006F2160" w:rsidRDefault="00CB64AA" w:rsidP="003F56A2">
            <w:pPr>
              <w:jc w:val="center"/>
            </w:pPr>
            <w:r w:rsidRPr="006F2160">
              <w:t xml:space="preserve">№ </w:t>
            </w:r>
            <w:proofErr w:type="gramStart"/>
            <w:r w:rsidRPr="006F2160">
              <w:t>п</w:t>
            </w:r>
            <w:proofErr w:type="gramEnd"/>
            <w:r w:rsidRPr="006F2160">
              <w:t>/п</w:t>
            </w:r>
          </w:p>
        </w:tc>
        <w:tc>
          <w:tcPr>
            <w:tcW w:w="5529" w:type="dxa"/>
            <w:vMerge w:val="restart"/>
            <w:shd w:val="clear" w:color="auto" w:fill="auto"/>
            <w:vAlign w:val="center"/>
          </w:tcPr>
          <w:p w14:paraId="130FADE2" w14:textId="77777777" w:rsidR="00CB64AA" w:rsidRPr="006F2160" w:rsidRDefault="00CB64AA" w:rsidP="003F56A2">
            <w:pPr>
              <w:jc w:val="center"/>
            </w:pPr>
            <w:r w:rsidRPr="006F2160">
              <w:t>Наименование объекта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5B8E85B3" w14:textId="77777777" w:rsidR="00CB64AA" w:rsidRPr="006F2160" w:rsidRDefault="00CB64AA" w:rsidP="003F56A2">
            <w:pPr>
              <w:jc w:val="center"/>
            </w:pPr>
            <w:r w:rsidRPr="006F2160">
              <w:t>Тепловая нагрузка, Гкал/</w:t>
            </w:r>
            <w:proofErr w:type="gramStart"/>
            <w:r w:rsidRPr="006F2160">
              <w:t>ч</w:t>
            </w:r>
            <w:proofErr w:type="gramEnd"/>
          </w:p>
        </w:tc>
      </w:tr>
      <w:tr w:rsidR="00C76CA9" w:rsidRPr="006F2160" w14:paraId="2D8F689D" w14:textId="77777777" w:rsidTr="00DD12A1">
        <w:trPr>
          <w:tblHeader/>
        </w:trPr>
        <w:tc>
          <w:tcPr>
            <w:tcW w:w="567" w:type="dxa"/>
            <w:vMerge/>
            <w:vAlign w:val="center"/>
          </w:tcPr>
          <w:p w14:paraId="35533B7F" w14:textId="77777777" w:rsidR="00CB64AA" w:rsidRPr="006F2160" w:rsidRDefault="00CB64AA" w:rsidP="003F56A2">
            <w:pPr>
              <w:jc w:val="center"/>
            </w:pPr>
          </w:p>
        </w:tc>
        <w:tc>
          <w:tcPr>
            <w:tcW w:w="5529" w:type="dxa"/>
            <w:vMerge/>
            <w:shd w:val="clear" w:color="auto" w:fill="auto"/>
            <w:vAlign w:val="center"/>
          </w:tcPr>
          <w:p w14:paraId="551E59E4" w14:textId="77777777" w:rsidR="00CB64AA" w:rsidRPr="006F2160" w:rsidRDefault="00CB64AA" w:rsidP="003F56A2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86B691B" w14:textId="77777777" w:rsidR="00CB64AA" w:rsidRPr="006F2160" w:rsidRDefault="00CB64AA" w:rsidP="003F56A2">
            <w:pPr>
              <w:jc w:val="center"/>
            </w:pPr>
            <w:r w:rsidRPr="006F2160">
              <w:t>ГВС (макс.)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ABEC28" w14:textId="77777777" w:rsidR="00CB64AA" w:rsidRPr="006F2160" w:rsidRDefault="00CB64AA" w:rsidP="003F56A2">
            <w:pPr>
              <w:jc w:val="center"/>
            </w:pPr>
            <w:r w:rsidRPr="006F2160">
              <w:t>ГВС (ср.)</w:t>
            </w:r>
          </w:p>
        </w:tc>
      </w:tr>
      <w:tr w:rsidR="00C76CA9" w:rsidRPr="006F2160" w14:paraId="38CDDD7C" w14:textId="77777777" w:rsidTr="00DD12A1">
        <w:tc>
          <w:tcPr>
            <w:tcW w:w="567" w:type="dxa"/>
            <w:vAlign w:val="center"/>
          </w:tcPr>
          <w:p w14:paraId="71AD1DB5" w14:textId="77777777" w:rsidR="00CB64AA" w:rsidRPr="006F2160" w:rsidRDefault="00CB64AA" w:rsidP="003F56A2">
            <w:pPr>
              <w:shd w:val="clear" w:color="auto" w:fill="FFFFFF"/>
              <w:jc w:val="center"/>
            </w:pPr>
            <w:r w:rsidRPr="006F2160">
              <w:t>1</w:t>
            </w:r>
          </w:p>
        </w:tc>
        <w:tc>
          <w:tcPr>
            <w:tcW w:w="5529" w:type="dxa"/>
            <w:shd w:val="clear" w:color="auto" w:fill="auto"/>
          </w:tcPr>
          <w:p w14:paraId="19599E52" w14:textId="13E34ED9" w:rsidR="00CB64AA" w:rsidRPr="006F2160" w:rsidRDefault="00CB64AA" w:rsidP="003F56A2">
            <w:pPr>
              <w:shd w:val="clear" w:color="auto" w:fill="FFFFFF"/>
              <w:jc w:val="both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E1B631E" w14:textId="1254A4DD" w:rsidR="00CB64AA" w:rsidRPr="006F2160" w:rsidRDefault="00CB64AA" w:rsidP="003F56A2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BB639A3" w14:textId="54457771" w:rsidR="00CB64AA" w:rsidRPr="006F2160" w:rsidRDefault="00CB64AA" w:rsidP="003F56A2">
            <w:pPr>
              <w:jc w:val="center"/>
            </w:pPr>
          </w:p>
        </w:tc>
      </w:tr>
    </w:tbl>
    <w:p w14:paraId="16DF067A" w14:textId="6C2452CF" w:rsidR="00CB64AA" w:rsidRPr="006F2160" w:rsidRDefault="00CB64AA" w:rsidP="003F56A2">
      <w:pPr>
        <w:ind w:firstLine="567"/>
        <w:jc w:val="both"/>
        <w:rPr>
          <w:rFonts w:eastAsia="Calibri"/>
        </w:rPr>
      </w:pPr>
      <w:r w:rsidRPr="006F2160">
        <w:rPr>
          <w:rFonts w:eastAsia="Calibri"/>
        </w:rPr>
        <w:t>1.11. Расчетные максимальные часовые расходы теплоносителя для нужд отопления и вентиляции: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529"/>
        <w:gridCol w:w="1984"/>
        <w:gridCol w:w="1843"/>
      </w:tblGrid>
      <w:tr w:rsidR="00C76CA9" w:rsidRPr="006F2160" w14:paraId="06EFC699" w14:textId="77777777" w:rsidTr="00DD12A1">
        <w:trPr>
          <w:tblHeader/>
        </w:trPr>
        <w:tc>
          <w:tcPr>
            <w:tcW w:w="567" w:type="dxa"/>
            <w:vMerge w:val="restart"/>
            <w:vAlign w:val="center"/>
          </w:tcPr>
          <w:p w14:paraId="05084526" w14:textId="77777777" w:rsidR="00CB64AA" w:rsidRPr="006F2160" w:rsidRDefault="00CB64AA" w:rsidP="003F56A2">
            <w:pPr>
              <w:jc w:val="center"/>
            </w:pPr>
            <w:r w:rsidRPr="006F2160">
              <w:t xml:space="preserve">№ </w:t>
            </w:r>
            <w:proofErr w:type="gramStart"/>
            <w:r w:rsidRPr="006F2160">
              <w:t>п</w:t>
            </w:r>
            <w:proofErr w:type="gramEnd"/>
            <w:r w:rsidRPr="006F2160">
              <w:t>/п</w:t>
            </w:r>
          </w:p>
        </w:tc>
        <w:tc>
          <w:tcPr>
            <w:tcW w:w="5529" w:type="dxa"/>
            <w:vMerge w:val="restart"/>
            <w:shd w:val="clear" w:color="auto" w:fill="auto"/>
            <w:vAlign w:val="center"/>
          </w:tcPr>
          <w:p w14:paraId="29517994" w14:textId="77777777" w:rsidR="00CB64AA" w:rsidRPr="006F2160" w:rsidRDefault="00CB64AA" w:rsidP="003F56A2">
            <w:pPr>
              <w:jc w:val="center"/>
            </w:pPr>
            <w:r w:rsidRPr="006F2160">
              <w:t>Наименование объекта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35B1F424" w14:textId="77777777" w:rsidR="00CB64AA" w:rsidRPr="006F2160" w:rsidRDefault="00CB64AA" w:rsidP="003F56A2">
            <w:pPr>
              <w:jc w:val="center"/>
            </w:pPr>
            <w:r w:rsidRPr="006F2160">
              <w:t>Расход теплоносителя, т/ч</w:t>
            </w:r>
          </w:p>
        </w:tc>
      </w:tr>
      <w:tr w:rsidR="00C76CA9" w:rsidRPr="006F2160" w14:paraId="73D0D1ED" w14:textId="77777777" w:rsidTr="00DD12A1">
        <w:trPr>
          <w:tblHeader/>
        </w:trPr>
        <w:tc>
          <w:tcPr>
            <w:tcW w:w="567" w:type="dxa"/>
            <w:vMerge/>
          </w:tcPr>
          <w:p w14:paraId="37A293EE" w14:textId="77777777" w:rsidR="00CB64AA" w:rsidRPr="006F2160" w:rsidRDefault="00CB64AA" w:rsidP="003F56A2">
            <w:pPr>
              <w:jc w:val="center"/>
            </w:pPr>
          </w:p>
        </w:tc>
        <w:tc>
          <w:tcPr>
            <w:tcW w:w="5529" w:type="dxa"/>
            <w:vMerge/>
            <w:shd w:val="clear" w:color="auto" w:fill="auto"/>
            <w:vAlign w:val="center"/>
          </w:tcPr>
          <w:p w14:paraId="7311DBB6" w14:textId="77777777" w:rsidR="00CB64AA" w:rsidRPr="006F2160" w:rsidRDefault="00CB64AA" w:rsidP="003F56A2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F26D58C" w14:textId="77777777" w:rsidR="00CB64AA" w:rsidRPr="006F2160" w:rsidRDefault="00CB64AA" w:rsidP="003F56A2">
            <w:pPr>
              <w:jc w:val="center"/>
            </w:pPr>
            <w:r w:rsidRPr="006F2160">
              <w:t>Отопление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DB1C12" w14:textId="77777777" w:rsidR="00CB64AA" w:rsidRPr="006F2160" w:rsidRDefault="00CB64AA" w:rsidP="003F56A2">
            <w:pPr>
              <w:jc w:val="center"/>
            </w:pPr>
            <w:r w:rsidRPr="006F2160">
              <w:t>Вентиляция</w:t>
            </w:r>
          </w:p>
        </w:tc>
      </w:tr>
      <w:tr w:rsidR="00C76CA9" w:rsidRPr="006F2160" w14:paraId="436F521B" w14:textId="77777777" w:rsidTr="00687AC8">
        <w:tc>
          <w:tcPr>
            <w:tcW w:w="567" w:type="dxa"/>
            <w:shd w:val="clear" w:color="auto" w:fill="auto"/>
            <w:vAlign w:val="center"/>
          </w:tcPr>
          <w:p w14:paraId="2D1266D0" w14:textId="77777777" w:rsidR="00CB64AA" w:rsidRPr="006F2160" w:rsidRDefault="00CB64AA" w:rsidP="003F56A2">
            <w:pPr>
              <w:shd w:val="clear" w:color="auto" w:fill="FFFFFF"/>
              <w:jc w:val="center"/>
            </w:pPr>
            <w:r w:rsidRPr="006F2160">
              <w:t>1</w:t>
            </w:r>
          </w:p>
        </w:tc>
        <w:tc>
          <w:tcPr>
            <w:tcW w:w="5529" w:type="dxa"/>
            <w:shd w:val="clear" w:color="auto" w:fill="auto"/>
          </w:tcPr>
          <w:p w14:paraId="35FEFAD3" w14:textId="08041CFF" w:rsidR="00CB64AA" w:rsidRPr="006F2160" w:rsidRDefault="00CB64AA" w:rsidP="003F56A2">
            <w:pPr>
              <w:shd w:val="clear" w:color="auto" w:fill="FFFFFF"/>
              <w:jc w:val="both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1E95283" w14:textId="20D9082E" w:rsidR="00CB64AA" w:rsidRPr="006F2160" w:rsidRDefault="00CB64AA" w:rsidP="003F56A2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F0F279C" w14:textId="411B8043" w:rsidR="00CB64AA" w:rsidRPr="006F2160" w:rsidRDefault="00CB64AA" w:rsidP="003F56A2">
            <w:pPr>
              <w:jc w:val="center"/>
            </w:pPr>
          </w:p>
        </w:tc>
      </w:tr>
    </w:tbl>
    <w:p w14:paraId="40BCD60C" w14:textId="6590E615" w:rsidR="00CB64AA" w:rsidRPr="006F2160" w:rsidRDefault="00CB64AA" w:rsidP="003F56A2">
      <w:pPr>
        <w:ind w:firstLine="567"/>
        <w:jc w:val="both"/>
        <w:rPr>
          <w:rFonts w:eastAsia="Calibri"/>
        </w:rPr>
      </w:pPr>
      <w:r w:rsidRPr="006F2160">
        <w:rPr>
          <w:rFonts w:eastAsia="Calibri"/>
        </w:rPr>
        <w:t>1.12. Расчетные максимальные часовые расходы теплоносителя (греющей воды) для нужд горячего водоснабжения: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529"/>
        <w:gridCol w:w="1984"/>
        <w:gridCol w:w="1843"/>
      </w:tblGrid>
      <w:tr w:rsidR="00C76CA9" w:rsidRPr="006F2160" w14:paraId="5F3EFA08" w14:textId="77777777" w:rsidTr="00DD12A1">
        <w:trPr>
          <w:tblHeader/>
        </w:trPr>
        <w:tc>
          <w:tcPr>
            <w:tcW w:w="567" w:type="dxa"/>
            <w:vMerge w:val="restart"/>
            <w:vAlign w:val="center"/>
          </w:tcPr>
          <w:p w14:paraId="276C6AA5" w14:textId="77777777" w:rsidR="00CB64AA" w:rsidRPr="006F2160" w:rsidRDefault="00CB64AA" w:rsidP="003F56A2">
            <w:pPr>
              <w:jc w:val="center"/>
            </w:pPr>
            <w:r w:rsidRPr="006F2160">
              <w:t xml:space="preserve">№ </w:t>
            </w:r>
            <w:proofErr w:type="gramStart"/>
            <w:r w:rsidRPr="006F2160">
              <w:t>п</w:t>
            </w:r>
            <w:proofErr w:type="gramEnd"/>
            <w:r w:rsidRPr="006F2160">
              <w:t>/п</w:t>
            </w:r>
          </w:p>
        </w:tc>
        <w:tc>
          <w:tcPr>
            <w:tcW w:w="5529" w:type="dxa"/>
            <w:vMerge w:val="restart"/>
            <w:shd w:val="clear" w:color="auto" w:fill="auto"/>
            <w:vAlign w:val="center"/>
          </w:tcPr>
          <w:p w14:paraId="0543FF15" w14:textId="77777777" w:rsidR="00CB64AA" w:rsidRPr="006F2160" w:rsidRDefault="00CB64AA" w:rsidP="003F56A2">
            <w:pPr>
              <w:jc w:val="center"/>
            </w:pPr>
            <w:r w:rsidRPr="006F2160">
              <w:t>Наименование объекта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1C9D7284" w14:textId="77777777" w:rsidR="00CB64AA" w:rsidRPr="006F2160" w:rsidRDefault="00CB64AA" w:rsidP="003F56A2">
            <w:pPr>
              <w:jc w:val="center"/>
            </w:pPr>
            <w:r w:rsidRPr="006F2160">
              <w:t>Расход теплоносителя, т/ч</w:t>
            </w:r>
          </w:p>
        </w:tc>
      </w:tr>
      <w:tr w:rsidR="00C76CA9" w:rsidRPr="006F2160" w14:paraId="5FB1031C" w14:textId="77777777" w:rsidTr="00DD12A1">
        <w:trPr>
          <w:tblHeader/>
        </w:trPr>
        <w:tc>
          <w:tcPr>
            <w:tcW w:w="567" w:type="dxa"/>
            <w:vMerge/>
          </w:tcPr>
          <w:p w14:paraId="0E0AFB12" w14:textId="77777777" w:rsidR="00CB64AA" w:rsidRPr="006F2160" w:rsidRDefault="00CB64AA" w:rsidP="003F56A2">
            <w:pPr>
              <w:jc w:val="center"/>
            </w:pPr>
          </w:p>
        </w:tc>
        <w:tc>
          <w:tcPr>
            <w:tcW w:w="5529" w:type="dxa"/>
            <w:vMerge/>
            <w:shd w:val="clear" w:color="auto" w:fill="auto"/>
            <w:vAlign w:val="center"/>
          </w:tcPr>
          <w:p w14:paraId="564EA62C" w14:textId="77777777" w:rsidR="00CB64AA" w:rsidRPr="006F2160" w:rsidRDefault="00CB64AA" w:rsidP="003F56A2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249CE83" w14:textId="77777777" w:rsidR="00CB64AA" w:rsidRPr="006F2160" w:rsidRDefault="00CB64AA" w:rsidP="003F56A2">
            <w:pPr>
              <w:jc w:val="center"/>
            </w:pPr>
            <w:r w:rsidRPr="006F2160">
              <w:t>для ГВС (макс.)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8439FB" w14:textId="77777777" w:rsidR="00CB64AA" w:rsidRPr="006F2160" w:rsidRDefault="00CB64AA" w:rsidP="003F56A2">
            <w:pPr>
              <w:jc w:val="center"/>
            </w:pPr>
            <w:r w:rsidRPr="006F2160">
              <w:t>для ГВС (ср.)</w:t>
            </w:r>
          </w:p>
        </w:tc>
      </w:tr>
      <w:tr w:rsidR="00C76CA9" w:rsidRPr="006F2160" w14:paraId="18AF6BA5" w14:textId="77777777" w:rsidTr="00687AC8">
        <w:tc>
          <w:tcPr>
            <w:tcW w:w="567" w:type="dxa"/>
            <w:shd w:val="clear" w:color="auto" w:fill="auto"/>
            <w:vAlign w:val="center"/>
          </w:tcPr>
          <w:p w14:paraId="24D13A77" w14:textId="77777777" w:rsidR="00CB64AA" w:rsidRPr="006F2160" w:rsidRDefault="00CB64AA" w:rsidP="003F56A2">
            <w:pPr>
              <w:shd w:val="clear" w:color="auto" w:fill="FFFFFF"/>
              <w:jc w:val="center"/>
            </w:pPr>
            <w:r w:rsidRPr="006F2160">
              <w:t>1</w:t>
            </w:r>
          </w:p>
        </w:tc>
        <w:tc>
          <w:tcPr>
            <w:tcW w:w="5529" w:type="dxa"/>
            <w:shd w:val="clear" w:color="auto" w:fill="auto"/>
          </w:tcPr>
          <w:p w14:paraId="09BCB349" w14:textId="4740EDFA" w:rsidR="00CB64AA" w:rsidRPr="006F2160" w:rsidRDefault="00CB64AA" w:rsidP="003F56A2">
            <w:pPr>
              <w:shd w:val="clear" w:color="auto" w:fill="FFFFFF"/>
              <w:jc w:val="both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736B902" w14:textId="20F65BE1" w:rsidR="00CB64AA" w:rsidRPr="006F2160" w:rsidRDefault="00CB64AA" w:rsidP="003F56A2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64521F" w14:textId="262F78DE" w:rsidR="00CB64AA" w:rsidRPr="006F2160" w:rsidRDefault="00CB64AA" w:rsidP="003F56A2">
            <w:pPr>
              <w:jc w:val="center"/>
            </w:pPr>
          </w:p>
        </w:tc>
      </w:tr>
    </w:tbl>
    <w:p w14:paraId="24C879F6" w14:textId="05B0A44C" w:rsidR="009429D1" w:rsidRPr="006F2160" w:rsidRDefault="00731D3F" w:rsidP="003F56A2">
      <w:pPr>
        <w:ind w:firstLine="567"/>
        <w:jc w:val="both"/>
        <w:rPr>
          <w:rFonts w:eastAsia="Calibri"/>
          <w:b/>
          <w:lang w:eastAsia="en-US"/>
        </w:rPr>
      </w:pPr>
      <w:r w:rsidRPr="006F2160">
        <w:rPr>
          <w:rFonts w:eastAsia="Calibri"/>
          <w:b/>
          <w:lang w:eastAsia="en-US"/>
        </w:rPr>
        <w:t xml:space="preserve">2. Мероприятия, выполняемые Заявителем: </w:t>
      </w:r>
    </w:p>
    <w:p w14:paraId="7B85D18A" w14:textId="23C4C256" w:rsidR="00131BC0" w:rsidRPr="006F2160" w:rsidRDefault="00731D3F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 xml:space="preserve">2.1. </w:t>
      </w:r>
      <w:r w:rsidR="009429D1" w:rsidRPr="006F2160">
        <w:rPr>
          <w:rFonts w:eastAsia="Calibri"/>
          <w:lang w:eastAsia="en-US"/>
        </w:rPr>
        <w:t>Разработ</w:t>
      </w:r>
      <w:r w:rsidR="00EE024E" w:rsidRPr="006F2160">
        <w:rPr>
          <w:rFonts w:eastAsia="Calibri"/>
          <w:lang w:eastAsia="en-US"/>
        </w:rPr>
        <w:t>к</w:t>
      </w:r>
      <w:r w:rsidR="009429D1" w:rsidRPr="006F2160">
        <w:rPr>
          <w:rFonts w:eastAsia="Calibri"/>
          <w:lang w:eastAsia="en-US"/>
        </w:rPr>
        <w:t>а</w:t>
      </w:r>
      <w:r w:rsidR="00EE024E" w:rsidRPr="006F2160">
        <w:rPr>
          <w:rFonts w:eastAsia="Calibri"/>
          <w:lang w:eastAsia="en-US"/>
        </w:rPr>
        <w:t xml:space="preserve"> и согласование</w:t>
      </w:r>
      <w:r w:rsidR="009429D1" w:rsidRPr="006F2160">
        <w:rPr>
          <w:rFonts w:eastAsia="Calibri"/>
          <w:lang w:eastAsia="en-US"/>
        </w:rPr>
        <w:t xml:space="preserve"> с Исполнителем проектн</w:t>
      </w:r>
      <w:r w:rsidR="00EE024E" w:rsidRPr="006F2160">
        <w:rPr>
          <w:rFonts w:eastAsia="Calibri"/>
          <w:lang w:eastAsia="en-US"/>
        </w:rPr>
        <w:t>ой документации</w:t>
      </w:r>
      <w:r w:rsidR="009429D1" w:rsidRPr="006F2160">
        <w:rPr>
          <w:rFonts w:eastAsia="Calibri"/>
          <w:lang w:eastAsia="en-US"/>
        </w:rPr>
        <w:t xml:space="preserve"> на </w:t>
      </w:r>
      <w:r w:rsidR="00246C42" w:rsidRPr="006F2160">
        <w:rPr>
          <w:rFonts w:eastAsia="Calibri"/>
          <w:lang w:eastAsia="en-US"/>
        </w:rPr>
        <w:t xml:space="preserve">сети </w:t>
      </w:r>
      <w:r w:rsidR="00F304E2" w:rsidRPr="006F2160">
        <w:rPr>
          <w:rFonts w:eastAsia="Calibri"/>
          <w:lang w:eastAsia="en-US"/>
        </w:rPr>
        <w:t>инженерно-технического обеспечения</w:t>
      </w:r>
      <w:r w:rsidR="009429D1" w:rsidRPr="006F2160">
        <w:rPr>
          <w:rFonts w:eastAsia="Calibri"/>
          <w:lang w:eastAsia="en-US"/>
        </w:rPr>
        <w:t xml:space="preserve"> </w:t>
      </w:r>
      <w:r w:rsidR="00131BC0" w:rsidRPr="006F2160">
        <w:rPr>
          <w:rFonts w:eastAsia="Calibri"/>
          <w:lang w:eastAsia="en-US"/>
        </w:rPr>
        <w:t>в соответствии с действующими нормативными документами (СНиП, правила, инструкции, ГОСТ и т.д.) с учетом тепловой нагрузки (мощности), указанной в пунктах 1.</w:t>
      </w:r>
      <w:r w:rsidR="00411372" w:rsidRPr="006F2160">
        <w:rPr>
          <w:rFonts w:eastAsia="Calibri"/>
          <w:lang w:eastAsia="en-US"/>
        </w:rPr>
        <w:t>9</w:t>
      </w:r>
      <w:r w:rsidR="00C57F28" w:rsidRPr="006F2160">
        <w:rPr>
          <w:rFonts w:eastAsia="Calibri"/>
          <w:lang w:eastAsia="en-US"/>
        </w:rPr>
        <w:t>, 1.</w:t>
      </w:r>
      <w:r w:rsidR="00411372" w:rsidRPr="006F2160">
        <w:rPr>
          <w:rFonts w:eastAsia="Calibri"/>
          <w:lang w:eastAsia="en-US"/>
        </w:rPr>
        <w:t>10</w:t>
      </w:r>
      <w:r w:rsidR="00131BC0" w:rsidRPr="006F2160">
        <w:rPr>
          <w:rFonts w:eastAsia="Calibri"/>
          <w:lang w:eastAsia="en-US"/>
        </w:rPr>
        <w:t xml:space="preserve"> настоящих </w:t>
      </w:r>
      <w:r w:rsidR="008D3D9B" w:rsidRPr="006F2160">
        <w:rPr>
          <w:rFonts w:eastAsia="Calibri"/>
          <w:lang w:eastAsia="en-US"/>
        </w:rPr>
        <w:t>Технических у</w:t>
      </w:r>
      <w:r w:rsidR="00131BC0" w:rsidRPr="006F2160">
        <w:rPr>
          <w:rFonts w:eastAsia="Calibri"/>
          <w:lang w:eastAsia="en-US"/>
        </w:rPr>
        <w:t>словий подключения:</w:t>
      </w:r>
      <w:r w:rsidR="009429D1" w:rsidRPr="006F2160">
        <w:rPr>
          <w:rFonts w:eastAsia="Calibri"/>
          <w:lang w:eastAsia="en-US"/>
        </w:rPr>
        <w:t xml:space="preserve"> </w:t>
      </w:r>
    </w:p>
    <w:p w14:paraId="10852099" w14:textId="487954A0" w:rsidR="00731D3F" w:rsidRPr="006F2160" w:rsidRDefault="00731D3F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lastRenderedPageBreak/>
        <w:t xml:space="preserve">2.2. </w:t>
      </w:r>
      <w:r w:rsidR="007847ED" w:rsidRPr="006F2160">
        <w:rPr>
          <w:rFonts w:eastAsia="Calibri"/>
          <w:lang w:eastAsia="en-US"/>
        </w:rPr>
        <w:t>Определ</w:t>
      </w:r>
      <w:r w:rsidR="00EE024E" w:rsidRPr="006F2160">
        <w:rPr>
          <w:rFonts w:eastAsia="Calibri"/>
          <w:lang w:eastAsia="en-US"/>
        </w:rPr>
        <w:t>ен</w:t>
      </w:r>
      <w:r w:rsidR="007847ED" w:rsidRPr="006F2160">
        <w:rPr>
          <w:rFonts w:eastAsia="Calibri"/>
          <w:lang w:eastAsia="en-US"/>
        </w:rPr>
        <w:t>и</w:t>
      </w:r>
      <w:r w:rsidR="00EE024E" w:rsidRPr="006F2160">
        <w:rPr>
          <w:rFonts w:eastAsia="Calibri"/>
          <w:lang w:eastAsia="en-US"/>
        </w:rPr>
        <w:t>е</w:t>
      </w:r>
      <w:r w:rsidR="007847ED" w:rsidRPr="006F2160">
        <w:rPr>
          <w:rFonts w:eastAsia="Calibri"/>
          <w:lang w:eastAsia="en-US"/>
        </w:rPr>
        <w:t xml:space="preserve"> д</w:t>
      </w:r>
      <w:r w:rsidRPr="006F2160">
        <w:rPr>
          <w:rFonts w:eastAsia="Calibri"/>
          <w:lang w:eastAsia="en-US"/>
        </w:rPr>
        <w:t>иаметр</w:t>
      </w:r>
      <w:r w:rsidR="00EE024E" w:rsidRPr="006F2160">
        <w:rPr>
          <w:rFonts w:eastAsia="Calibri"/>
          <w:lang w:eastAsia="en-US"/>
        </w:rPr>
        <w:t>а</w:t>
      </w:r>
      <w:r w:rsidRPr="006F2160">
        <w:rPr>
          <w:rFonts w:eastAsia="Calibri"/>
          <w:lang w:eastAsia="en-US"/>
        </w:rPr>
        <w:t xml:space="preserve"> трубопровода тепловой сети и способ</w:t>
      </w:r>
      <w:r w:rsidR="00EE024E" w:rsidRPr="006F2160">
        <w:rPr>
          <w:rFonts w:eastAsia="Calibri"/>
          <w:lang w:eastAsia="en-US"/>
        </w:rPr>
        <w:t>а</w:t>
      </w:r>
      <w:r w:rsidRPr="006F2160">
        <w:rPr>
          <w:rFonts w:eastAsia="Calibri"/>
          <w:lang w:eastAsia="en-US"/>
        </w:rPr>
        <w:t xml:space="preserve"> прокладки, ИТП, иных сооружений </w:t>
      </w:r>
      <w:r w:rsidR="00674DC3" w:rsidRPr="006F2160">
        <w:rPr>
          <w:rFonts w:eastAsia="Calibri"/>
          <w:lang w:eastAsia="en-US"/>
        </w:rPr>
        <w:t xml:space="preserve">проектной документацией </w:t>
      </w:r>
      <w:r w:rsidRPr="006F2160">
        <w:rPr>
          <w:rFonts w:eastAsia="Calibri"/>
          <w:lang w:eastAsia="en-US"/>
        </w:rPr>
        <w:t>в соответствии с требованиями СНиП, иными нормативно-правовыми актами с учетом тепловой нагрузки (мощности) подключаем</w:t>
      </w:r>
      <w:r w:rsidR="00C57F28" w:rsidRPr="006F2160">
        <w:rPr>
          <w:rFonts w:eastAsia="Calibri"/>
          <w:lang w:eastAsia="en-US"/>
        </w:rPr>
        <w:t>ого Объекта</w:t>
      </w:r>
      <w:r w:rsidRPr="006F2160">
        <w:rPr>
          <w:rFonts w:eastAsia="Calibri"/>
          <w:lang w:eastAsia="en-US"/>
        </w:rPr>
        <w:t>.</w:t>
      </w:r>
    </w:p>
    <w:p w14:paraId="5E4048D9" w14:textId="2AEEA30E" w:rsidR="00731D3F" w:rsidRPr="006F2160" w:rsidRDefault="00731D3F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 xml:space="preserve">2.3. </w:t>
      </w:r>
      <w:r w:rsidR="007847ED" w:rsidRPr="006F2160">
        <w:rPr>
          <w:rFonts w:eastAsia="Calibri"/>
          <w:lang w:eastAsia="en-US"/>
        </w:rPr>
        <w:t>Примен</w:t>
      </w:r>
      <w:r w:rsidR="00EE024E" w:rsidRPr="006F2160">
        <w:rPr>
          <w:rFonts w:eastAsia="Calibri"/>
          <w:lang w:eastAsia="en-US"/>
        </w:rPr>
        <w:t>ен</w:t>
      </w:r>
      <w:r w:rsidR="00674DC3" w:rsidRPr="006F2160">
        <w:rPr>
          <w:rFonts w:eastAsia="Calibri"/>
          <w:lang w:eastAsia="en-US"/>
        </w:rPr>
        <w:t>и</w:t>
      </w:r>
      <w:r w:rsidR="00EE024E" w:rsidRPr="006F2160">
        <w:rPr>
          <w:rFonts w:eastAsia="Calibri"/>
          <w:lang w:eastAsia="en-US"/>
        </w:rPr>
        <w:t>е</w:t>
      </w:r>
      <w:r w:rsidR="007847ED" w:rsidRPr="006F2160">
        <w:rPr>
          <w:rFonts w:eastAsia="Calibri"/>
          <w:lang w:eastAsia="en-US"/>
        </w:rPr>
        <w:t xml:space="preserve"> н</w:t>
      </w:r>
      <w:r w:rsidRPr="006F2160">
        <w:rPr>
          <w:rFonts w:eastAsia="Calibri"/>
          <w:lang w:eastAsia="en-US"/>
        </w:rPr>
        <w:t>а проектируемых трубопроводах теплово</w:t>
      </w:r>
      <w:proofErr w:type="gramStart"/>
      <w:r w:rsidRPr="006F2160">
        <w:rPr>
          <w:rFonts w:eastAsia="Calibri"/>
          <w:lang w:eastAsia="en-US"/>
        </w:rPr>
        <w:t>й</w:t>
      </w:r>
      <w:r w:rsidR="00674DC3" w:rsidRPr="006F2160">
        <w:rPr>
          <w:rFonts w:eastAsia="Calibri"/>
          <w:lang w:eastAsia="en-US"/>
        </w:rPr>
        <w:t>(</w:t>
      </w:r>
      <w:proofErr w:type="gramEnd"/>
      <w:r w:rsidR="00674DC3" w:rsidRPr="006F2160">
        <w:rPr>
          <w:rFonts w:eastAsia="Calibri"/>
          <w:lang w:eastAsia="en-US"/>
        </w:rPr>
        <w:t>-ых)</w:t>
      </w:r>
      <w:r w:rsidRPr="006F2160">
        <w:rPr>
          <w:rFonts w:eastAsia="Calibri"/>
          <w:lang w:eastAsia="en-US"/>
        </w:rPr>
        <w:t xml:space="preserve"> сети</w:t>
      </w:r>
      <w:r w:rsidR="00674DC3" w:rsidRPr="006F2160">
        <w:rPr>
          <w:rFonts w:eastAsia="Calibri"/>
          <w:lang w:eastAsia="en-US"/>
        </w:rPr>
        <w:t>(-ей)</w:t>
      </w:r>
      <w:r w:rsidRPr="006F2160">
        <w:rPr>
          <w:rFonts w:eastAsia="Calibri"/>
          <w:lang w:eastAsia="en-US"/>
        </w:rPr>
        <w:t xml:space="preserve"> только стальн</w:t>
      </w:r>
      <w:r w:rsidR="00EE024E" w:rsidRPr="006F2160">
        <w:rPr>
          <w:rFonts w:eastAsia="Calibri"/>
          <w:lang w:eastAsia="en-US"/>
        </w:rPr>
        <w:t>ой фланцевой шаровой</w:t>
      </w:r>
      <w:r w:rsidRPr="006F2160">
        <w:rPr>
          <w:rFonts w:eastAsia="Calibri"/>
          <w:lang w:eastAsia="en-US"/>
        </w:rPr>
        <w:t xml:space="preserve"> запорн</w:t>
      </w:r>
      <w:r w:rsidR="00EE024E" w:rsidRPr="006F2160">
        <w:rPr>
          <w:rFonts w:eastAsia="Calibri"/>
          <w:lang w:eastAsia="en-US"/>
        </w:rPr>
        <w:t>ой арматуры</w:t>
      </w:r>
      <w:r w:rsidRPr="006F2160">
        <w:rPr>
          <w:rFonts w:eastAsia="Calibri"/>
          <w:lang w:eastAsia="en-US"/>
        </w:rPr>
        <w:t>.</w:t>
      </w:r>
    </w:p>
    <w:p w14:paraId="6337A0AB" w14:textId="19E433EB" w:rsidR="00731D3F" w:rsidRPr="006F2160" w:rsidRDefault="00731D3F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 xml:space="preserve">2.4. </w:t>
      </w:r>
      <w:r w:rsidR="00EE024E" w:rsidRPr="006F2160">
        <w:rPr>
          <w:rFonts w:eastAsia="Calibri"/>
          <w:lang w:eastAsia="en-US"/>
        </w:rPr>
        <w:t xml:space="preserve">Применение </w:t>
      </w:r>
      <w:r w:rsidR="007847ED" w:rsidRPr="006F2160">
        <w:rPr>
          <w:rFonts w:eastAsia="Calibri"/>
          <w:lang w:eastAsia="en-US"/>
        </w:rPr>
        <w:t>н</w:t>
      </w:r>
      <w:r w:rsidRPr="006F2160">
        <w:rPr>
          <w:rFonts w:eastAsia="Calibri"/>
          <w:lang w:eastAsia="en-US"/>
        </w:rPr>
        <w:t xml:space="preserve">а проектируемых трубопроводах </w:t>
      </w:r>
      <w:r w:rsidR="00674DC3" w:rsidRPr="006F2160">
        <w:rPr>
          <w:rFonts w:eastAsia="Calibri"/>
          <w:lang w:eastAsia="en-US"/>
        </w:rPr>
        <w:t>теплово</w:t>
      </w:r>
      <w:proofErr w:type="gramStart"/>
      <w:r w:rsidR="00674DC3" w:rsidRPr="006F2160">
        <w:rPr>
          <w:rFonts w:eastAsia="Calibri"/>
          <w:lang w:eastAsia="en-US"/>
        </w:rPr>
        <w:t>й(</w:t>
      </w:r>
      <w:proofErr w:type="gramEnd"/>
      <w:r w:rsidR="00674DC3" w:rsidRPr="006F2160">
        <w:rPr>
          <w:rFonts w:eastAsia="Calibri"/>
          <w:lang w:eastAsia="en-US"/>
        </w:rPr>
        <w:t xml:space="preserve">-ых) сети(-ей) </w:t>
      </w:r>
      <w:r w:rsidRPr="006F2160">
        <w:rPr>
          <w:rFonts w:eastAsia="Calibri"/>
          <w:lang w:eastAsia="en-US"/>
        </w:rPr>
        <w:t>теплов</w:t>
      </w:r>
      <w:r w:rsidR="00EE024E" w:rsidRPr="006F2160">
        <w:rPr>
          <w:rFonts w:eastAsia="Calibri"/>
          <w:lang w:eastAsia="en-US"/>
        </w:rPr>
        <w:t>ой</w:t>
      </w:r>
      <w:r w:rsidRPr="006F2160">
        <w:rPr>
          <w:rFonts w:eastAsia="Calibri"/>
          <w:lang w:eastAsia="en-US"/>
        </w:rPr>
        <w:t xml:space="preserve"> изоляци</w:t>
      </w:r>
      <w:r w:rsidR="00EE024E" w:rsidRPr="006F2160">
        <w:rPr>
          <w:rFonts w:eastAsia="Calibri"/>
          <w:lang w:eastAsia="en-US"/>
        </w:rPr>
        <w:t>и</w:t>
      </w:r>
      <w:r w:rsidRPr="006F2160">
        <w:rPr>
          <w:rFonts w:eastAsia="Calibri"/>
          <w:lang w:eastAsia="en-US"/>
        </w:rPr>
        <w:t xml:space="preserve"> из </w:t>
      </w:r>
      <w:proofErr w:type="spellStart"/>
      <w:r w:rsidRPr="006F2160">
        <w:rPr>
          <w:rFonts w:eastAsia="Calibri"/>
          <w:lang w:eastAsia="en-US"/>
        </w:rPr>
        <w:t>пенополиуретана</w:t>
      </w:r>
      <w:proofErr w:type="spellEnd"/>
      <w:r w:rsidRPr="006F2160">
        <w:rPr>
          <w:rFonts w:eastAsia="Calibri"/>
          <w:lang w:eastAsia="en-US"/>
        </w:rPr>
        <w:t xml:space="preserve"> (ППУ).</w:t>
      </w:r>
    </w:p>
    <w:p w14:paraId="681BB947" w14:textId="26D774BF" w:rsidR="00731D3F" w:rsidRPr="006F2160" w:rsidRDefault="00731D3F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 xml:space="preserve">2.5. </w:t>
      </w:r>
      <w:r w:rsidR="007847ED" w:rsidRPr="006F2160">
        <w:rPr>
          <w:rFonts w:eastAsia="Calibri"/>
          <w:lang w:eastAsia="en-US"/>
        </w:rPr>
        <w:t>П</w:t>
      </w:r>
      <w:r w:rsidR="00EE024E" w:rsidRPr="006F2160">
        <w:rPr>
          <w:rFonts w:eastAsia="Calibri"/>
          <w:lang w:eastAsia="en-US"/>
        </w:rPr>
        <w:t>роектная документация</w:t>
      </w:r>
      <w:r w:rsidRPr="006F2160">
        <w:rPr>
          <w:rFonts w:eastAsia="Calibri"/>
          <w:lang w:eastAsia="en-US"/>
        </w:rPr>
        <w:t xml:space="preserve"> на тепловую сеть</w:t>
      </w:r>
      <w:r w:rsidR="00EE024E" w:rsidRPr="006F2160">
        <w:rPr>
          <w:rFonts w:eastAsia="Calibri"/>
          <w:lang w:eastAsia="en-US"/>
        </w:rPr>
        <w:t xml:space="preserve"> должна предусматривать</w:t>
      </w:r>
      <w:r w:rsidRPr="006F2160">
        <w:rPr>
          <w:rFonts w:eastAsia="Calibri"/>
          <w:lang w:eastAsia="en-US"/>
        </w:rPr>
        <w:t>:</w:t>
      </w:r>
    </w:p>
    <w:p w14:paraId="0A9FCDFC" w14:textId="77777777" w:rsidR="00731D3F" w:rsidRPr="006F2160" w:rsidRDefault="00731D3F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>- мероприятия по устройству защиты трубопроводов от электрохимической коррозии;</w:t>
      </w:r>
    </w:p>
    <w:p w14:paraId="2FADF352" w14:textId="70F0CE87" w:rsidR="00731D3F" w:rsidRPr="006F2160" w:rsidRDefault="00731D3F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>- примен</w:t>
      </w:r>
      <w:r w:rsidR="00EE024E" w:rsidRPr="006F2160">
        <w:rPr>
          <w:rFonts w:eastAsia="Calibri"/>
          <w:lang w:eastAsia="en-US"/>
        </w:rPr>
        <w:t>ен</w:t>
      </w:r>
      <w:r w:rsidRPr="006F2160">
        <w:rPr>
          <w:rFonts w:eastAsia="Calibri"/>
          <w:lang w:eastAsia="en-US"/>
        </w:rPr>
        <w:t>и</w:t>
      </w:r>
      <w:r w:rsidR="00EE024E" w:rsidRPr="006F2160">
        <w:rPr>
          <w:rFonts w:eastAsia="Calibri"/>
          <w:lang w:eastAsia="en-US"/>
        </w:rPr>
        <w:t xml:space="preserve">е для </w:t>
      </w:r>
      <w:proofErr w:type="spellStart"/>
      <w:r w:rsidR="00EE024E" w:rsidRPr="006F2160">
        <w:rPr>
          <w:rFonts w:eastAsia="Calibri"/>
          <w:lang w:eastAsia="en-US"/>
        </w:rPr>
        <w:t>опирания</w:t>
      </w:r>
      <w:proofErr w:type="spellEnd"/>
      <w:r w:rsidR="00EE024E" w:rsidRPr="006F2160">
        <w:rPr>
          <w:rFonts w:eastAsia="Calibri"/>
          <w:lang w:eastAsia="en-US"/>
        </w:rPr>
        <w:t xml:space="preserve"> трубопроводов </w:t>
      </w:r>
      <w:proofErr w:type="spellStart"/>
      <w:r w:rsidR="00EE024E" w:rsidRPr="006F2160">
        <w:rPr>
          <w:rFonts w:eastAsia="Calibri"/>
          <w:lang w:eastAsia="en-US"/>
        </w:rPr>
        <w:t>хомутовых</w:t>
      </w:r>
      <w:proofErr w:type="spellEnd"/>
      <w:r w:rsidR="00EE024E" w:rsidRPr="006F2160">
        <w:rPr>
          <w:rFonts w:eastAsia="Calibri"/>
          <w:lang w:eastAsia="en-US"/>
        </w:rPr>
        <w:t xml:space="preserve"> скользящих</w:t>
      </w:r>
      <w:r w:rsidRPr="006F2160">
        <w:rPr>
          <w:rFonts w:eastAsia="Calibri"/>
          <w:lang w:eastAsia="en-US"/>
        </w:rPr>
        <w:t xml:space="preserve"> опор с диэлектрической прокладкой;</w:t>
      </w:r>
    </w:p>
    <w:p w14:paraId="3F5C6229" w14:textId="77777777" w:rsidR="00731D3F" w:rsidRPr="006F2160" w:rsidRDefault="00731D3F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 xml:space="preserve">- антикоррозийную защиту наружной поверхности трубопроводов теплотрассы с предварительной пескоструйной очисткой, </w:t>
      </w:r>
      <w:proofErr w:type="spellStart"/>
      <w:r w:rsidRPr="006F2160">
        <w:rPr>
          <w:rFonts w:eastAsia="Calibri"/>
          <w:lang w:eastAsia="en-US"/>
        </w:rPr>
        <w:t>шлифзерном</w:t>
      </w:r>
      <w:proofErr w:type="spellEnd"/>
      <w:r w:rsidRPr="006F2160">
        <w:rPr>
          <w:rFonts w:eastAsia="Calibri"/>
          <w:lang w:eastAsia="en-US"/>
        </w:rPr>
        <w:t xml:space="preserve"> или кварцевым песком и поэтапной сдачей работ представителю АО «Теплоэнерго».</w:t>
      </w:r>
    </w:p>
    <w:p w14:paraId="562EA2C6" w14:textId="67BF1F96" w:rsidR="00731D3F" w:rsidRPr="006F2160" w:rsidRDefault="00731D3F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 xml:space="preserve">2.6. </w:t>
      </w:r>
      <w:r w:rsidR="00EE024E" w:rsidRPr="006F2160">
        <w:rPr>
          <w:rFonts w:eastAsia="Calibri"/>
          <w:lang w:eastAsia="en-US"/>
        </w:rPr>
        <w:t>Р</w:t>
      </w:r>
      <w:r w:rsidRPr="006F2160">
        <w:rPr>
          <w:rFonts w:eastAsia="Calibri"/>
          <w:lang w:eastAsia="en-US"/>
        </w:rPr>
        <w:t xml:space="preserve">асчётные температуры наружного воздуха для проектирования в соответствии со </w:t>
      </w:r>
      <w:r w:rsidR="002C3B83" w:rsidRPr="006F2160">
        <w:rPr>
          <w:rFonts w:eastAsia="Calibri"/>
          <w:lang w:eastAsia="en-US"/>
        </w:rPr>
        <w:t>СП 131.13330.2018</w:t>
      </w:r>
      <w:r w:rsidRPr="006F2160">
        <w:rPr>
          <w:rFonts w:eastAsia="Calibri"/>
          <w:lang w:eastAsia="en-US"/>
        </w:rPr>
        <w:t>. Свод правил. Строительная климатология. Актуализированная редакция СНиП 23-01-99</w:t>
      </w:r>
      <w:r w:rsidR="0052173B">
        <w:rPr>
          <w:rFonts w:eastAsia="Calibri"/>
          <w:lang w:eastAsia="en-US"/>
        </w:rPr>
        <w:t>*</w:t>
      </w:r>
      <w:r w:rsidRPr="006F2160">
        <w:rPr>
          <w:rFonts w:eastAsia="Calibri"/>
          <w:lang w:eastAsia="en-US"/>
        </w:rPr>
        <w:t>.</w:t>
      </w:r>
    </w:p>
    <w:p w14:paraId="562764A3" w14:textId="07B2079B" w:rsidR="00731D3F" w:rsidRPr="006F2160" w:rsidRDefault="00731D3F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 xml:space="preserve">2.7. </w:t>
      </w:r>
      <w:r w:rsidR="00EE024E" w:rsidRPr="006F2160">
        <w:rPr>
          <w:rFonts w:eastAsia="Calibri"/>
          <w:lang w:eastAsia="en-US"/>
        </w:rPr>
        <w:t>П</w:t>
      </w:r>
      <w:r w:rsidRPr="006F2160">
        <w:rPr>
          <w:rFonts w:eastAsia="Calibri"/>
          <w:lang w:eastAsia="en-US"/>
        </w:rPr>
        <w:t xml:space="preserve">одключение внутридомовой системы теплоснабжения по схеме, выбранной на основании технических параметров, указанных в настоящих </w:t>
      </w:r>
      <w:r w:rsidR="008D3D9B" w:rsidRPr="006F2160">
        <w:rPr>
          <w:rFonts w:eastAsia="Calibri"/>
          <w:lang w:eastAsia="en-US"/>
        </w:rPr>
        <w:t>Технических у</w:t>
      </w:r>
      <w:r w:rsidRPr="006F2160">
        <w:rPr>
          <w:rFonts w:eastAsia="Calibri"/>
          <w:lang w:eastAsia="en-US"/>
        </w:rPr>
        <w:t>словиях подключения.</w:t>
      </w:r>
    </w:p>
    <w:p w14:paraId="594F1271" w14:textId="7A600219" w:rsidR="00731D3F" w:rsidRPr="006F2160" w:rsidRDefault="00731D3F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>2.</w:t>
      </w:r>
      <w:r w:rsidR="00D11AC6" w:rsidRPr="006F2160">
        <w:rPr>
          <w:rFonts w:eastAsia="Calibri"/>
          <w:lang w:eastAsia="en-US"/>
        </w:rPr>
        <w:t>8</w:t>
      </w:r>
      <w:r w:rsidRPr="006F2160">
        <w:rPr>
          <w:rFonts w:eastAsia="Calibri"/>
          <w:lang w:eastAsia="en-US"/>
        </w:rPr>
        <w:t xml:space="preserve">. </w:t>
      </w:r>
      <w:r w:rsidR="00EE024E" w:rsidRPr="006F2160">
        <w:rPr>
          <w:rFonts w:eastAsia="Calibri"/>
          <w:lang w:eastAsia="en-US"/>
        </w:rPr>
        <w:t>Н</w:t>
      </w:r>
      <w:r w:rsidRPr="006F2160">
        <w:rPr>
          <w:rFonts w:eastAsia="Calibri"/>
          <w:lang w:eastAsia="en-US"/>
        </w:rPr>
        <w:t xml:space="preserve">а вводе в ИТП </w:t>
      </w:r>
      <w:r w:rsidR="00EE024E" w:rsidRPr="006F2160">
        <w:rPr>
          <w:rFonts w:eastAsia="Calibri"/>
          <w:lang w:eastAsia="en-US"/>
        </w:rPr>
        <w:t>предусматривается стальная фланцевая шаровая запорная арматура</w:t>
      </w:r>
      <w:r w:rsidRPr="006F2160">
        <w:rPr>
          <w:rFonts w:eastAsia="Calibri"/>
          <w:lang w:eastAsia="en-US"/>
        </w:rPr>
        <w:t>.</w:t>
      </w:r>
    </w:p>
    <w:p w14:paraId="49835FA1" w14:textId="677F972D" w:rsidR="00731D3F" w:rsidRPr="006F2160" w:rsidRDefault="00731D3F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>2.</w:t>
      </w:r>
      <w:r w:rsidR="00D11AC6" w:rsidRPr="006F2160">
        <w:rPr>
          <w:rFonts w:eastAsia="Calibri"/>
          <w:lang w:eastAsia="en-US"/>
        </w:rPr>
        <w:t>9</w:t>
      </w:r>
      <w:r w:rsidRPr="006F2160">
        <w:rPr>
          <w:rFonts w:eastAsia="Calibri"/>
          <w:lang w:eastAsia="en-US"/>
        </w:rPr>
        <w:t>. ИТП систем (отопления</w:t>
      </w:r>
      <w:r w:rsidR="0052173B">
        <w:rPr>
          <w:rFonts w:eastAsia="Calibri"/>
          <w:lang w:eastAsia="en-US"/>
        </w:rPr>
        <w:t>, горячего водоснабжения</w:t>
      </w:r>
      <w:r w:rsidRPr="006F2160">
        <w:rPr>
          <w:rFonts w:eastAsia="Calibri"/>
          <w:lang w:eastAsia="en-US"/>
        </w:rPr>
        <w:t xml:space="preserve">) </w:t>
      </w:r>
      <w:r w:rsidR="00EF395C" w:rsidRPr="006F2160">
        <w:rPr>
          <w:rFonts w:eastAsia="Calibri"/>
          <w:lang w:eastAsia="en-US"/>
        </w:rPr>
        <w:t xml:space="preserve">оборудуется </w:t>
      </w:r>
      <w:r w:rsidRPr="006F2160">
        <w:rPr>
          <w:rFonts w:eastAsia="Calibri"/>
          <w:lang w:eastAsia="en-US"/>
        </w:rPr>
        <w:t>авторегуляторами, приборами учета и контроля в объеме, обеспечивающем коррекцию или местное регулирование температуры сетевой воды и поддержание необходимых перепадов давления перед системами, согласно п</w:t>
      </w:r>
      <w:r w:rsidR="00EF395C" w:rsidRPr="006F2160">
        <w:rPr>
          <w:rFonts w:eastAsia="Calibri"/>
          <w:lang w:eastAsia="en-US"/>
        </w:rPr>
        <w:t>ункту</w:t>
      </w:r>
      <w:r w:rsidRPr="006F2160">
        <w:rPr>
          <w:rFonts w:eastAsia="Calibri"/>
          <w:lang w:eastAsia="en-US"/>
        </w:rPr>
        <w:t xml:space="preserve"> 14.4 СП 124.13330.2012. Свод правил. Тепловые сети. Актуализированная редакция СНиП 41-02-2003, СП 41-101-95.</w:t>
      </w:r>
    </w:p>
    <w:p w14:paraId="4FF87084" w14:textId="0C2D9D70" w:rsidR="00731D3F" w:rsidRPr="006F2160" w:rsidRDefault="00731D3F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>2.1</w:t>
      </w:r>
      <w:r w:rsidR="00D11AC6" w:rsidRPr="006F2160">
        <w:rPr>
          <w:rFonts w:eastAsia="Calibri"/>
          <w:lang w:eastAsia="en-US"/>
        </w:rPr>
        <w:t>0</w:t>
      </w:r>
      <w:r w:rsidRPr="006F2160">
        <w:rPr>
          <w:rFonts w:eastAsia="Calibri"/>
          <w:lang w:eastAsia="en-US"/>
        </w:rPr>
        <w:t xml:space="preserve">. </w:t>
      </w:r>
      <w:r w:rsidR="00A34F6B" w:rsidRPr="006F2160">
        <w:rPr>
          <w:rFonts w:eastAsia="Calibri"/>
          <w:lang w:eastAsia="en-US"/>
        </w:rPr>
        <w:t>Указа</w:t>
      </w:r>
      <w:r w:rsidR="00EF395C" w:rsidRPr="006F2160">
        <w:rPr>
          <w:rFonts w:eastAsia="Calibri"/>
          <w:lang w:eastAsia="en-US"/>
        </w:rPr>
        <w:t>ние</w:t>
      </w:r>
      <w:r w:rsidR="00A34F6B" w:rsidRPr="006F2160">
        <w:rPr>
          <w:rFonts w:eastAsia="Calibri"/>
          <w:lang w:eastAsia="en-US"/>
        </w:rPr>
        <w:t xml:space="preserve"> в</w:t>
      </w:r>
      <w:r w:rsidRPr="006F2160">
        <w:rPr>
          <w:rFonts w:eastAsia="Calibri"/>
          <w:lang w:eastAsia="en-US"/>
        </w:rPr>
        <w:t xml:space="preserve"> </w:t>
      </w:r>
      <w:r w:rsidR="00674DC3" w:rsidRPr="006F2160">
        <w:rPr>
          <w:rFonts w:eastAsia="Calibri"/>
          <w:lang w:eastAsia="en-US"/>
        </w:rPr>
        <w:t>проектной документации</w:t>
      </w:r>
      <w:r w:rsidRPr="006F2160">
        <w:rPr>
          <w:rFonts w:eastAsia="Calibri"/>
          <w:lang w:eastAsia="en-US"/>
        </w:rPr>
        <w:t xml:space="preserve"> ИТП характеристик теплопотребляющих систем (сопротивление, расчетн</w:t>
      </w:r>
      <w:r w:rsidR="00EF395C" w:rsidRPr="006F2160">
        <w:rPr>
          <w:rFonts w:eastAsia="Calibri"/>
          <w:lang w:eastAsia="en-US"/>
        </w:rPr>
        <w:t>ого температурного</w:t>
      </w:r>
      <w:r w:rsidRPr="006F2160">
        <w:rPr>
          <w:rFonts w:eastAsia="Calibri"/>
          <w:lang w:eastAsia="en-US"/>
        </w:rPr>
        <w:t xml:space="preserve"> график</w:t>
      </w:r>
      <w:r w:rsidR="00EF395C" w:rsidRPr="006F2160">
        <w:rPr>
          <w:rFonts w:eastAsia="Calibri"/>
          <w:lang w:eastAsia="en-US"/>
        </w:rPr>
        <w:t>а</w:t>
      </w:r>
      <w:r w:rsidRPr="006F2160">
        <w:rPr>
          <w:rFonts w:eastAsia="Calibri"/>
          <w:lang w:eastAsia="en-US"/>
        </w:rPr>
        <w:t>, расчетн</w:t>
      </w:r>
      <w:r w:rsidR="00EF395C" w:rsidRPr="006F2160">
        <w:rPr>
          <w:rFonts w:eastAsia="Calibri"/>
          <w:lang w:eastAsia="en-US"/>
        </w:rPr>
        <w:t>ой температуры</w:t>
      </w:r>
      <w:r w:rsidRPr="006F2160">
        <w:rPr>
          <w:rFonts w:eastAsia="Calibri"/>
          <w:lang w:eastAsia="en-US"/>
        </w:rPr>
        <w:t xml:space="preserve"> воздуха внутри помещений и т.д.).</w:t>
      </w:r>
    </w:p>
    <w:p w14:paraId="0901474E" w14:textId="356AD429" w:rsidR="00731D3F" w:rsidRPr="006F2160" w:rsidRDefault="00731D3F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>2.1</w:t>
      </w:r>
      <w:r w:rsidR="00D11AC6" w:rsidRPr="006F2160">
        <w:rPr>
          <w:rFonts w:eastAsia="Calibri"/>
          <w:lang w:eastAsia="en-US"/>
        </w:rPr>
        <w:t>1</w:t>
      </w:r>
      <w:r w:rsidRPr="006F2160">
        <w:rPr>
          <w:rFonts w:eastAsia="Calibri"/>
          <w:lang w:eastAsia="en-US"/>
        </w:rPr>
        <w:t>. Согласова</w:t>
      </w:r>
      <w:r w:rsidR="00EF395C" w:rsidRPr="006F2160">
        <w:rPr>
          <w:rFonts w:eastAsia="Calibri"/>
          <w:lang w:eastAsia="en-US"/>
        </w:rPr>
        <w:t>ние</w:t>
      </w:r>
      <w:r w:rsidRPr="006F2160">
        <w:rPr>
          <w:rFonts w:eastAsia="Calibri"/>
          <w:lang w:eastAsia="en-US"/>
        </w:rPr>
        <w:t xml:space="preserve"> </w:t>
      </w:r>
      <w:r w:rsidR="00EF395C" w:rsidRPr="006F2160">
        <w:rPr>
          <w:rFonts w:eastAsia="Calibri"/>
          <w:lang w:eastAsia="en-US"/>
        </w:rPr>
        <w:t xml:space="preserve">разработанной Заявителем проектной документации для подключения Объекта </w:t>
      </w:r>
      <w:r w:rsidRPr="006F2160">
        <w:rPr>
          <w:rFonts w:eastAsia="Calibri"/>
          <w:lang w:eastAsia="en-US"/>
        </w:rPr>
        <w:t>с Исполнителем и иными лицами, согласование с которыми является обязательным в соответствии с требованиями норм действующего законодательства</w:t>
      </w:r>
      <w:proofErr w:type="gramStart"/>
      <w:r w:rsidRPr="006F2160">
        <w:rPr>
          <w:rFonts w:eastAsia="Calibri"/>
          <w:lang w:eastAsia="en-US"/>
        </w:rPr>
        <w:t>,;</w:t>
      </w:r>
      <w:proofErr w:type="gramEnd"/>
    </w:p>
    <w:p w14:paraId="11193C87" w14:textId="3EF0B5E7" w:rsidR="00731D3F" w:rsidRPr="006F2160" w:rsidRDefault="00731D3F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>2.1</w:t>
      </w:r>
      <w:r w:rsidR="00D11AC6" w:rsidRPr="006F2160">
        <w:rPr>
          <w:rFonts w:eastAsia="Calibri"/>
          <w:lang w:eastAsia="en-US"/>
        </w:rPr>
        <w:t>2</w:t>
      </w:r>
      <w:r w:rsidRPr="006F2160">
        <w:rPr>
          <w:rFonts w:eastAsia="Calibri"/>
          <w:lang w:eastAsia="en-US"/>
        </w:rPr>
        <w:t>. Предостав</w:t>
      </w:r>
      <w:r w:rsidR="00EF395C" w:rsidRPr="006F2160">
        <w:rPr>
          <w:rFonts w:eastAsia="Calibri"/>
          <w:lang w:eastAsia="en-US"/>
        </w:rPr>
        <w:t>лен</w:t>
      </w:r>
      <w:r w:rsidRPr="006F2160">
        <w:rPr>
          <w:rFonts w:eastAsia="Calibri"/>
          <w:lang w:eastAsia="en-US"/>
        </w:rPr>
        <w:t>и</w:t>
      </w:r>
      <w:r w:rsidR="00EF395C" w:rsidRPr="006F2160">
        <w:rPr>
          <w:rFonts w:eastAsia="Calibri"/>
          <w:lang w:eastAsia="en-US"/>
        </w:rPr>
        <w:t>е</w:t>
      </w:r>
      <w:r w:rsidRPr="006F2160">
        <w:rPr>
          <w:rFonts w:eastAsia="Calibri"/>
          <w:lang w:eastAsia="en-US"/>
        </w:rPr>
        <w:t xml:space="preserve"> Исполнителю электронны</w:t>
      </w:r>
      <w:r w:rsidR="00EF395C" w:rsidRPr="006F2160">
        <w:rPr>
          <w:rFonts w:eastAsia="Calibri"/>
          <w:lang w:eastAsia="en-US"/>
        </w:rPr>
        <w:t>х копий</w:t>
      </w:r>
      <w:r w:rsidRPr="006F2160">
        <w:rPr>
          <w:rFonts w:eastAsia="Calibri"/>
          <w:lang w:eastAsia="en-US"/>
        </w:rPr>
        <w:t xml:space="preserve"> </w:t>
      </w:r>
      <w:r w:rsidR="00674DC3" w:rsidRPr="006F2160">
        <w:rPr>
          <w:rFonts w:eastAsia="Calibri"/>
          <w:lang w:eastAsia="en-US"/>
        </w:rPr>
        <w:t>проектной документации</w:t>
      </w:r>
      <w:r w:rsidR="00122282" w:rsidRPr="006F2160">
        <w:rPr>
          <w:rFonts w:eastAsia="Calibri"/>
          <w:lang w:eastAsia="en-US"/>
        </w:rPr>
        <w:t>, предусмотренн</w:t>
      </w:r>
      <w:r w:rsidR="00674DC3" w:rsidRPr="006F2160">
        <w:rPr>
          <w:rFonts w:eastAsia="Calibri"/>
          <w:lang w:eastAsia="en-US"/>
        </w:rPr>
        <w:t>ой</w:t>
      </w:r>
      <w:r w:rsidRPr="006F2160">
        <w:rPr>
          <w:rFonts w:eastAsia="Calibri"/>
          <w:lang w:eastAsia="en-US"/>
        </w:rPr>
        <w:t xml:space="preserve"> </w:t>
      </w:r>
      <w:r w:rsidR="00674DC3" w:rsidRPr="006F2160">
        <w:rPr>
          <w:rFonts w:eastAsia="Calibri"/>
          <w:lang w:eastAsia="en-US"/>
        </w:rPr>
        <w:t>д</w:t>
      </w:r>
      <w:r w:rsidR="00122282" w:rsidRPr="006F2160">
        <w:rPr>
          <w:rFonts w:eastAsia="Calibri"/>
          <w:lang w:eastAsia="en-US"/>
        </w:rPr>
        <w:t>ействующим законодательством.</w:t>
      </w:r>
    </w:p>
    <w:p w14:paraId="1033BB92" w14:textId="42F47D71" w:rsidR="00731D3F" w:rsidRPr="006F2160" w:rsidRDefault="00731D3F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>2.1</w:t>
      </w:r>
      <w:r w:rsidR="00D11AC6" w:rsidRPr="006F2160">
        <w:rPr>
          <w:rFonts w:eastAsia="Calibri"/>
          <w:lang w:eastAsia="en-US"/>
        </w:rPr>
        <w:t>3</w:t>
      </w:r>
      <w:r w:rsidRPr="006F2160">
        <w:rPr>
          <w:rFonts w:eastAsia="Calibri"/>
          <w:lang w:eastAsia="en-US"/>
        </w:rPr>
        <w:t xml:space="preserve">. </w:t>
      </w:r>
      <w:r w:rsidR="00824F4E" w:rsidRPr="006F2160">
        <w:rPr>
          <w:rFonts w:eastAsia="Calibri"/>
          <w:lang w:eastAsia="en-US"/>
        </w:rPr>
        <w:t xml:space="preserve">Согласование </w:t>
      </w:r>
      <w:r w:rsidR="0024380C" w:rsidRPr="006F2160">
        <w:rPr>
          <w:rFonts w:eastAsia="Calibri"/>
          <w:lang w:eastAsia="en-US"/>
        </w:rPr>
        <w:t xml:space="preserve">с </w:t>
      </w:r>
      <w:r w:rsidR="00953DD4" w:rsidRPr="006F2160">
        <w:rPr>
          <w:rFonts w:eastAsia="Calibri"/>
          <w:lang w:eastAsia="en-US"/>
        </w:rPr>
        <w:t>И</w:t>
      </w:r>
      <w:r w:rsidR="0024380C" w:rsidRPr="006F2160">
        <w:rPr>
          <w:rFonts w:eastAsia="Calibri"/>
          <w:lang w:eastAsia="en-US"/>
        </w:rPr>
        <w:t>сполнителем о</w:t>
      </w:r>
      <w:r w:rsidRPr="006F2160">
        <w:rPr>
          <w:rFonts w:eastAsia="Calibri"/>
          <w:lang w:eastAsia="en-US"/>
        </w:rPr>
        <w:t>тступлени</w:t>
      </w:r>
      <w:r w:rsidR="0055217B" w:rsidRPr="006F2160">
        <w:rPr>
          <w:rFonts w:eastAsia="Calibri"/>
          <w:lang w:eastAsia="en-US"/>
        </w:rPr>
        <w:t>й</w:t>
      </w:r>
      <w:r w:rsidRPr="006F2160">
        <w:rPr>
          <w:rFonts w:eastAsia="Calibri"/>
          <w:lang w:eastAsia="en-US"/>
        </w:rPr>
        <w:t xml:space="preserve"> от </w:t>
      </w:r>
      <w:r w:rsidR="008D3D9B" w:rsidRPr="006F2160">
        <w:rPr>
          <w:rFonts w:eastAsia="Calibri"/>
          <w:lang w:eastAsia="en-US"/>
        </w:rPr>
        <w:t>Технических у</w:t>
      </w:r>
      <w:r w:rsidRPr="006F2160">
        <w:rPr>
          <w:rFonts w:eastAsia="Calibri"/>
          <w:lang w:eastAsia="en-US"/>
        </w:rPr>
        <w:t>словий подключения, необходимость которых выявлена в ходе проектирования. Согласование или отказ от согласования отступлени</w:t>
      </w:r>
      <w:r w:rsidR="00953DD4" w:rsidRPr="006F2160">
        <w:rPr>
          <w:rFonts w:eastAsia="Calibri"/>
          <w:lang w:eastAsia="en-US"/>
        </w:rPr>
        <w:t>й</w:t>
      </w:r>
      <w:r w:rsidRPr="006F2160">
        <w:rPr>
          <w:rFonts w:eastAsia="Calibri"/>
          <w:lang w:eastAsia="en-US"/>
        </w:rPr>
        <w:t xml:space="preserve"> от </w:t>
      </w:r>
      <w:r w:rsidR="008D3D9B" w:rsidRPr="006F2160">
        <w:rPr>
          <w:rFonts w:eastAsia="Calibri"/>
          <w:lang w:eastAsia="en-US"/>
        </w:rPr>
        <w:t>Технических у</w:t>
      </w:r>
      <w:r w:rsidRPr="006F2160">
        <w:rPr>
          <w:rFonts w:eastAsia="Calibri"/>
          <w:lang w:eastAsia="en-US"/>
        </w:rPr>
        <w:t>словий подключения осуществляется Исполнителем в течение 15 дней со дня получения обращения Заявителя путем внесения изменений в договор о подключении.</w:t>
      </w:r>
    </w:p>
    <w:p w14:paraId="58CA218B" w14:textId="0E268158" w:rsidR="009429D1" w:rsidRPr="006F2160" w:rsidRDefault="00731D3F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>2.1</w:t>
      </w:r>
      <w:r w:rsidR="00D11AC6" w:rsidRPr="006F2160">
        <w:rPr>
          <w:rFonts w:eastAsia="Calibri"/>
          <w:lang w:eastAsia="en-US"/>
        </w:rPr>
        <w:t>4</w:t>
      </w:r>
      <w:r w:rsidRPr="006F2160">
        <w:rPr>
          <w:rFonts w:eastAsia="Calibri"/>
          <w:lang w:eastAsia="en-US"/>
        </w:rPr>
        <w:t xml:space="preserve">. </w:t>
      </w:r>
      <w:r w:rsidR="00AE48BA" w:rsidRPr="006F2160">
        <w:rPr>
          <w:rFonts w:eastAsia="Calibri"/>
          <w:lang w:eastAsia="en-US"/>
        </w:rPr>
        <w:t>Подготов</w:t>
      </w:r>
      <w:r w:rsidR="0055217B" w:rsidRPr="006F2160">
        <w:rPr>
          <w:rFonts w:eastAsia="Calibri"/>
          <w:lang w:eastAsia="en-US"/>
        </w:rPr>
        <w:t>ка</w:t>
      </w:r>
      <w:r w:rsidR="00AE48BA" w:rsidRPr="006F2160">
        <w:rPr>
          <w:rFonts w:eastAsia="Calibri"/>
          <w:lang w:eastAsia="en-US"/>
        </w:rPr>
        <w:t xml:space="preserve"> в соответствии с действующим законодательством РФ документаци</w:t>
      </w:r>
      <w:r w:rsidR="0055217B" w:rsidRPr="006F2160">
        <w:rPr>
          <w:rFonts w:eastAsia="Calibri"/>
          <w:lang w:eastAsia="en-US"/>
        </w:rPr>
        <w:t>и</w:t>
      </w:r>
      <w:r w:rsidR="00AE48BA" w:rsidRPr="006F2160">
        <w:rPr>
          <w:rFonts w:eastAsia="Calibri"/>
          <w:lang w:eastAsia="en-US"/>
        </w:rPr>
        <w:t xml:space="preserve"> для получения разрешения на ввод линейног</w:t>
      </w:r>
      <w:proofErr w:type="gramStart"/>
      <w:r w:rsidR="00AE48BA" w:rsidRPr="006F2160">
        <w:rPr>
          <w:rFonts w:eastAsia="Calibri"/>
          <w:lang w:eastAsia="en-US"/>
        </w:rPr>
        <w:t>о(</w:t>
      </w:r>
      <w:proofErr w:type="gramEnd"/>
      <w:r w:rsidR="00AE48BA" w:rsidRPr="006F2160">
        <w:rPr>
          <w:rFonts w:eastAsia="Calibri"/>
          <w:lang w:eastAsia="en-US"/>
        </w:rPr>
        <w:t>-ых) объекта(-</w:t>
      </w:r>
      <w:proofErr w:type="spellStart"/>
      <w:r w:rsidR="00AE48BA" w:rsidRPr="006F2160">
        <w:rPr>
          <w:rFonts w:eastAsia="Calibri"/>
          <w:lang w:eastAsia="en-US"/>
        </w:rPr>
        <w:t>ов</w:t>
      </w:r>
      <w:proofErr w:type="spellEnd"/>
      <w:r w:rsidR="00AE48BA" w:rsidRPr="006F2160">
        <w:rPr>
          <w:rFonts w:eastAsia="Calibri"/>
          <w:lang w:eastAsia="en-US"/>
        </w:rPr>
        <w:t>) в эксплуатацию в соответствии с действующим законодательством и предостав</w:t>
      </w:r>
      <w:r w:rsidR="0055217B" w:rsidRPr="006F2160">
        <w:rPr>
          <w:rFonts w:eastAsia="Calibri"/>
          <w:lang w:eastAsia="en-US"/>
        </w:rPr>
        <w:t>лен</w:t>
      </w:r>
      <w:r w:rsidR="00AE48BA" w:rsidRPr="006F2160">
        <w:rPr>
          <w:rFonts w:eastAsia="Calibri"/>
          <w:lang w:eastAsia="en-US"/>
        </w:rPr>
        <w:t>и</w:t>
      </w:r>
      <w:r w:rsidR="0055217B" w:rsidRPr="006F2160">
        <w:rPr>
          <w:rFonts w:eastAsia="Calibri"/>
          <w:lang w:eastAsia="en-US"/>
        </w:rPr>
        <w:t>е</w:t>
      </w:r>
      <w:r w:rsidR="00AE48BA" w:rsidRPr="006F2160">
        <w:rPr>
          <w:rFonts w:eastAsia="Calibri"/>
          <w:lang w:eastAsia="en-US"/>
        </w:rPr>
        <w:t xml:space="preserve"> ее в управление архитектуры и градостроительства администрации города Кемерово.</w:t>
      </w:r>
    </w:p>
    <w:p w14:paraId="36B32B0A" w14:textId="2D52A067" w:rsidR="00731D3F" w:rsidRPr="006F2160" w:rsidRDefault="00A421EE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>2.1</w:t>
      </w:r>
      <w:r w:rsidR="00D11AC6" w:rsidRPr="006F2160">
        <w:rPr>
          <w:rFonts w:eastAsia="Calibri"/>
          <w:lang w:eastAsia="en-US"/>
        </w:rPr>
        <w:t>5</w:t>
      </w:r>
      <w:r w:rsidR="00731D3F" w:rsidRPr="006F2160">
        <w:rPr>
          <w:rFonts w:eastAsia="Calibri"/>
          <w:lang w:eastAsia="en-US"/>
        </w:rPr>
        <w:t>. Обеспеч</w:t>
      </w:r>
      <w:r w:rsidR="0055217B" w:rsidRPr="006F2160">
        <w:rPr>
          <w:rFonts w:eastAsia="Calibri"/>
          <w:lang w:eastAsia="en-US"/>
        </w:rPr>
        <w:t>ен</w:t>
      </w:r>
      <w:r w:rsidR="00731D3F" w:rsidRPr="006F2160">
        <w:rPr>
          <w:rFonts w:eastAsia="Calibri"/>
          <w:lang w:eastAsia="en-US"/>
        </w:rPr>
        <w:t>и</w:t>
      </w:r>
      <w:r w:rsidR="0055217B" w:rsidRPr="006F2160">
        <w:rPr>
          <w:rFonts w:eastAsia="Calibri"/>
          <w:lang w:eastAsia="en-US"/>
        </w:rPr>
        <w:t>е</w:t>
      </w:r>
      <w:r w:rsidR="00731D3F" w:rsidRPr="006F2160">
        <w:rPr>
          <w:rFonts w:eastAsia="Calibri"/>
          <w:lang w:eastAsia="en-US"/>
        </w:rPr>
        <w:t xml:space="preserve"> доступ</w:t>
      </w:r>
      <w:r w:rsidR="0055217B" w:rsidRPr="006F2160">
        <w:rPr>
          <w:rFonts w:eastAsia="Calibri"/>
          <w:lang w:eastAsia="en-US"/>
        </w:rPr>
        <w:t>а</w:t>
      </w:r>
      <w:r w:rsidR="00731D3F" w:rsidRPr="006F2160">
        <w:rPr>
          <w:rFonts w:eastAsia="Calibri"/>
          <w:lang w:eastAsia="en-US"/>
        </w:rPr>
        <w:t xml:space="preserve"> представителей Исполнителя в места проведения работ в рамках настоящего договора для проверки выполнения его условий;</w:t>
      </w:r>
    </w:p>
    <w:p w14:paraId="1286DF73" w14:textId="074D987F" w:rsidR="00731D3F" w:rsidRPr="006F2160" w:rsidRDefault="00A421EE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>2.1</w:t>
      </w:r>
      <w:r w:rsidR="00D11AC6" w:rsidRPr="006F2160">
        <w:rPr>
          <w:rFonts w:eastAsia="Calibri"/>
          <w:lang w:eastAsia="en-US"/>
        </w:rPr>
        <w:t>6</w:t>
      </w:r>
      <w:r w:rsidR="00731D3F" w:rsidRPr="006F2160">
        <w:rPr>
          <w:rFonts w:eastAsia="Calibri"/>
          <w:lang w:eastAsia="en-US"/>
        </w:rPr>
        <w:t xml:space="preserve">. </w:t>
      </w:r>
      <w:r w:rsidR="0055217B" w:rsidRPr="006F2160">
        <w:rPr>
          <w:rFonts w:eastAsia="Calibri"/>
          <w:lang w:eastAsia="en-US"/>
        </w:rPr>
        <w:t>П</w:t>
      </w:r>
      <w:r w:rsidR="00731D3F" w:rsidRPr="006F2160">
        <w:rPr>
          <w:rFonts w:eastAsia="Calibri"/>
          <w:lang w:eastAsia="en-US"/>
        </w:rPr>
        <w:t>оэтапн</w:t>
      </w:r>
      <w:r w:rsidR="00E36CA7" w:rsidRPr="006F2160">
        <w:rPr>
          <w:rFonts w:eastAsia="Calibri"/>
          <w:lang w:eastAsia="en-US"/>
        </w:rPr>
        <w:t>ая сдача</w:t>
      </w:r>
      <w:r w:rsidR="00731D3F" w:rsidRPr="006F2160">
        <w:rPr>
          <w:rFonts w:eastAsia="Calibri"/>
          <w:lang w:eastAsia="en-US"/>
        </w:rPr>
        <w:t xml:space="preserve"> Исполнителю скрытых работ, производимых при реализации мероприятий по подключению Объект</w:t>
      </w:r>
      <w:r w:rsidR="00D11AC6" w:rsidRPr="006F2160">
        <w:rPr>
          <w:rFonts w:eastAsia="Calibri"/>
          <w:lang w:eastAsia="en-US"/>
        </w:rPr>
        <w:t>а</w:t>
      </w:r>
      <w:r w:rsidR="00731D3F" w:rsidRPr="006F2160">
        <w:rPr>
          <w:rFonts w:eastAsia="Calibri"/>
          <w:lang w:eastAsia="en-US"/>
        </w:rPr>
        <w:t xml:space="preserve"> (с подписанием Актов на скрытые работы) с заблаговременным, не менее чем за сутки</w:t>
      </w:r>
      <w:r w:rsidR="00E36CA7" w:rsidRPr="006F2160">
        <w:rPr>
          <w:rFonts w:eastAsia="Calibri"/>
          <w:lang w:eastAsia="en-US"/>
        </w:rPr>
        <w:t>,</w:t>
      </w:r>
      <w:r w:rsidR="00731D3F" w:rsidRPr="006F2160">
        <w:rPr>
          <w:rFonts w:eastAsia="Calibri"/>
          <w:lang w:eastAsia="en-US"/>
        </w:rPr>
        <w:t xml:space="preserve"> письменным уведомлением Исполнителя о поэтапном выполнении мероприятий в рамках настоящего договора;</w:t>
      </w:r>
    </w:p>
    <w:p w14:paraId="5B36F6D3" w14:textId="0A0EA01E" w:rsidR="00731D3F" w:rsidRDefault="00A421EE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>2.1</w:t>
      </w:r>
      <w:r w:rsidR="00D11AC6" w:rsidRPr="006F2160">
        <w:rPr>
          <w:rFonts w:eastAsia="Calibri"/>
          <w:lang w:eastAsia="en-US"/>
        </w:rPr>
        <w:t>7</w:t>
      </w:r>
      <w:r w:rsidR="00731D3F" w:rsidRPr="006F2160">
        <w:rPr>
          <w:rFonts w:eastAsia="Calibri"/>
          <w:lang w:eastAsia="en-US"/>
        </w:rPr>
        <w:t xml:space="preserve">. </w:t>
      </w:r>
      <w:r w:rsidR="00E36CA7" w:rsidRPr="006F2160">
        <w:rPr>
          <w:rFonts w:eastAsia="Calibri"/>
          <w:lang w:eastAsia="en-US"/>
        </w:rPr>
        <w:t>М</w:t>
      </w:r>
      <w:r w:rsidR="00731D3F" w:rsidRPr="006F2160">
        <w:rPr>
          <w:rFonts w:eastAsia="Calibri"/>
          <w:lang w:eastAsia="en-US"/>
        </w:rPr>
        <w:t>онтаж ИТП и внутренней системы теплопотребления подключаем</w:t>
      </w:r>
      <w:r w:rsidR="00D11AC6" w:rsidRPr="006F2160">
        <w:rPr>
          <w:rFonts w:eastAsia="Calibri"/>
          <w:lang w:eastAsia="en-US"/>
        </w:rPr>
        <w:t>ого Объекта</w:t>
      </w:r>
      <w:r w:rsidR="00731D3F" w:rsidRPr="006F2160">
        <w:rPr>
          <w:rFonts w:eastAsia="Calibri"/>
          <w:lang w:eastAsia="en-US"/>
        </w:rPr>
        <w:t xml:space="preserve"> в строгом соответствии с согласованной с Исполнителем проектной документацией и </w:t>
      </w:r>
      <w:r w:rsidR="001B658E" w:rsidRPr="006F2160">
        <w:rPr>
          <w:rFonts w:eastAsia="Calibri"/>
          <w:lang w:eastAsia="en-US"/>
        </w:rPr>
        <w:t xml:space="preserve">настоящими </w:t>
      </w:r>
      <w:r w:rsidR="008D3D9B" w:rsidRPr="006F2160">
        <w:rPr>
          <w:rFonts w:eastAsia="Calibri"/>
          <w:lang w:eastAsia="en-US"/>
        </w:rPr>
        <w:t>Техническими у</w:t>
      </w:r>
      <w:r w:rsidR="00731D3F" w:rsidRPr="006F2160">
        <w:rPr>
          <w:rFonts w:eastAsia="Calibri"/>
          <w:lang w:eastAsia="en-US"/>
        </w:rPr>
        <w:t>словиями подключения.</w:t>
      </w:r>
    </w:p>
    <w:p w14:paraId="24D78313" w14:textId="4C226699" w:rsidR="0052173B" w:rsidRPr="006F2160" w:rsidRDefault="0052173B" w:rsidP="003F56A2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2.18. Предусмотреть автоматизированную систему управления и диспетчеризации инженерного оборудования (АСУД) подключаемого объекта, </w:t>
      </w:r>
      <w:proofErr w:type="gramStart"/>
      <w:r>
        <w:rPr>
          <w:rFonts w:eastAsia="Calibri"/>
          <w:lang w:eastAsia="en-US"/>
        </w:rPr>
        <w:t>согласно</w:t>
      </w:r>
      <w:proofErr w:type="gramEnd"/>
      <w:r>
        <w:rPr>
          <w:rFonts w:eastAsia="Calibri"/>
          <w:lang w:eastAsia="en-US"/>
        </w:rPr>
        <w:t xml:space="preserve"> общих требований к системам АСУД.</w:t>
      </w:r>
    </w:p>
    <w:p w14:paraId="4F18FA3D" w14:textId="75B737F1" w:rsidR="00731D3F" w:rsidRPr="006F2160" w:rsidRDefault="00731D3F" w:rsidP="003F56A2">
      <w:pPr>
        <w:ind w:firstLine="567"/>
        <w:jc w:val="both"/>
        <w:rPr>
          <w:rFonts w:eastAsia="Calibri"/>
          <w:b/>
          <w:lang w:eastAsia="en-US"/>
        </w:rPr>
      </w:pPr>
      <w:r w:rsidRPr="006F2160">
        <w:rPr>
          <w:rFonts w:eastAsia="Calibri"/>
          <w:b/>
          <w:lang w:eastAsia="en-US"/>
        </w:rPr>
        <w:t xml:space="preserve">3. </w:t>
      </w:r>
      <w:r w:rsidR="00B8334F" w:rsidRPr="006F2160">
        <w:rPr>
          <w:rFonts w:eastAsia="Calibri"/>
          <w:b/>
          <w:lang w:eastAsia="en-US"/>
        </w:rPr>
        <w:t xml:space="preserve">Мероприятия Заявителя, выполняемые в рамках </w:t>
      </w:r>
      <w:r w:rsidR="0043382C" w:rsidRPr="006F2160">
        <w:rPr>
          <w:rFonts w:eastAsia="Calibri"/>
          <w:b/>
          <w:lang w:eastAsia="en-US"/>
        </w:rPr>
        <w:t xml:space="preserve">исполнения </w:t>
      </w:r>
      <w:r w:rsidR="00B8334F" w:rsidRPr="006F2160">
        <w:rPr>
          <w:rFonts w:eastAsia="Calibri"/>
          <w:b/>
          <w:lang w:eastAsia="en-US"/>
        </w:rPr>
        <w:t>обязанност</w:t>
      </w:r>
      <w:r w:rsidR="0043382C" w:rsidRPr="006F2160">
        <w:rPr>
          <w:rFonts w:eastAsia="Calibri"/>
          <w:b/>
          <w:lang w:eastAsia="en-US"/>
        </w:rPr>
        <w:t>ей</w:t>
      </w:r>
      <w:r w:rsidRPr="006F2160">
        <w:rPr>
          <w:rFonts w:eastAsia="Calibri"/>
          <w:b/>
          <w:lang w:eastAsia="en-US"/>
        </w:rPr>
        <w:t xml:space="preserve"> </w:t>
      </w:r>
      <w:r w:rsidR="00B8334F" w:rsidRPr="006F2160">
        <w:rPr>
          <w:rFonts w:eastAsia="Calibri"/>
          <w:b/>
          <w:lang w:eastAsia="en-US"/>
        </w:rPr>
        <w:t xml:space="preserve">по </w:t>
      </w:r>
      <w:r w:rsidRPr="006F2160">
        <w:rPr>
          <w:rFonts w:eastAsia="Calibri"/>
          <w:b/>
          <w:lang w:eastAsia="en-US"/>
        </w:rPr>
        <w:t>оборудова</w:t>
      </w:r>
      <w:r w:rsidR="00B8334F" w:rsidRPr="006F2160">
        <w:rPr>
          <w:rFonts w:eastAsia="Calibri"/>
          <w:b/>
          <w:lang w:eastAsia="en-US"/>
        </w:rPr>
        <w:t xml:space="preserve">нию </w:t>
      </w:r>
      <w:r w:rsidRPr="006F2160">
        <w:rPr>
          <w:rFonts w:eastAsia="Calibri"/>
          <w:b/>
          <w:lang w:eastAsia="en-US"/>
        </w:rPr>
        <w:t>подключаем</w:t>
      </w:r>
      <w:r w:rsidR="005153B8" w:rsidRPr="006F2160">
        <w:rPr>
          <w:rFonts w:eastAsia="Calibri"/>
          <w:b/>
          <w:lang w:eastAsia="en-US"/>
        </w:rPr>
        <w:t>ого</w:t>
      </w:r>
      <w:r w:rsidRPr="006F2160">
        <w:rPr>
          <w:rFonts w:eastAsia="Calibri"/>
          <w:b/>
          <w:lang w:eastAsia="en-US"/>
        </w:rPr>
        <w:t xml:space="preserve"> Объект</w:t>
      </w:r>
      <w:r w:rsidR="005153B8" w:rsidRPr="006F2160">
        <w:rPr>
          <w:rFonts w:eastAsia="Calibri"/>
          <w:b/>
          <w:lang w:eastAsia="en-US"/>
        </w:rPr>
        <w:t>а узлом</w:t>
      </w:r>
      <w:r w:rsidR="00EC7345" w:rsidRPr="006F2160">
        <w:rPr>
          <w:rFonts w:eastAsia="Calibri"/>
          <w:b/>
          <w:lang w:eastAsia="en-US"/>
        </w:rPr>
        <w:t xml:space="preserve"> учета тепловой энергии и</w:t>
      </w:r>
      <w:r w:rsidRPr="006F2160">
        <w:rPr>
          <w:rFonts w:eastAsia="Calibri"/>
          <w:b/>
          <w:lang w:eastAsia="en-US"/>
        </w:rPr>
        <w:t xml:space="preserve"> теплоносителя:</w:t>
      </w:r>
    </w:p>
    <w:p w14:paraId="0C44DB3E" w14:textId="357632C0" w:rsidR="00731D3F" w:rsidRPr="006F2160" w:rsidRDefault="00731D3F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>3.1. Выполн</w:t>
      </w:r>
      <w:r w:rsidR="00E36CA7" w:rsidRPr="006F2160">
        <w:rPr>
          <w:rFonts w:eastAsia="Calibri"/>
          <w:lang w:eastAsia="en-US"/>
        </w:rPr>
        <w:t>ен</w:t>
      </w:r>
      <w:r w:rsidRPr="006F2160">
        <w:rPr>
          <w:rFonts w:eastAsia="Calibri"/>
          <w:lang w:eastAsia="en-US"/>
        </w:rPr>
        <w:t>и</w:t>
      </w:r>
      <w:r w:rsidR="00E36CA7" w:rsidRPr="006F2160">
        <w:rPr>
          <w:rFonts w:eastAsia="Calibri"/>
          <w:lang w:eastAsia="en-US"/>
        </w:rPr>
        <w:t>е</w:t>
      </w:r>
      <w:r w:rsidRPr="006F2160">
        <w:rPr>
          <w:rFonts w:eastAsia="Calibri"/>
          <w:lang w:eastAsia="en-US"/>
        </w:rPr>
        <w:t xml:space="preserve"> отдельн</w:t>
      </w:r>
      <w:r w:rsidR="00E36CA7" w:rsidRPr="006F2160">
        <w:rPr>
          <w:rFonts w:eastAsia="Calibri"/>
          <w:lang w:eastAsia="en-US"/>
        </w:rPr>
        <w:t>ого</w:t>
      </w:r>
      <w:r w:rsidRPr="006F2160">
        <w:rPr>
          <w:rFonts w:eastAsia="Calibri"/>
          <w:lang w:eastAsia="en-US"/>
        </w:rPr>
        <w:t xml:space="preserve"> проект</w:t>
      </w:r>
      <w:r w:rsidR="00E36CA7" w:rsidRPr="006F2160">
        <w:rPr>
          <w:rFonts w:eastAsia="Calibri"/>
          <w:lang w:eastAsia="en-US"/>
        </w:rPr>
        <w:t>а</w:t>
      </w:r>
      <w:r w:rsidR="007C0175" w:rsidRPr="006F2160">
        <w:rPr>
          <w:rFonts w:eastAsia="Calibri"/>
          <w:lang w:eastAsia="en-US"/>
        </w:rPr>
        <w:t xml:space="preserve"> на узел учета тепловой энергии и</w:t>
      </w:r>
      <w:r w:rsidRPr="006F2160">
        <w:rPr>
          <w:rFonts w:eastAsia="Calibri"/>
          <w:lang w:eastAsia="en-US"/>
        </w:rPr>
        <w:t xml:space="preserve"> теплоносителя для Объект</w:t>
      </w:r>
      <w:r w:rsidR="00C974C4" w:rsidRPr="006F2160">
        <w:rPr>
          <w:rFonts w:eastAsia="Calibri"/>
          <w:lang w:eastAsia="en-US"/>
        </w:rPr>
        <w:t>а</w:t>
      </w:r>
      <w:r w:rsidRPr="006F2160">
        <w:rPr>
          <w:rFonts w:eastAsia="Calibri"/>
          <w:lang w:eastAsia="en-US"/>
        </w:rPr>
        <w:t xml:space="preserve"> в соответствии и требованиями настоящих </w:t>
      </w:r>
      <w:r w:rsidR="008D3D9B" w:rsidRPr="006F2160">
        <w:rPr>
          <w:rFonts w:eastAsia="Calibri"/>
          <w:lang w:eastAsia="en-US"/>
        </w:rPr>
        <w:t>Технических у</w:t>
      </w:r>
      <w:r w:rsidRPr="006F2160">
        <w:rPr>
          <w:rFonts w:eastAsia="Calibri"/>
          <w:lang w:eastAsia="en-US"/>
        </w:rPr>
        <w:t>словий подключения, и предостав</w:t>
      </w:r>
      <w:r w:rsidR="00E36CA7" w:rsidRPr="006F2160">
        <w:rPr>
          <w:rFonts w:eastAsia="Calibri"/>
          <w:lang w:eastAsia="en-US"/>
        </w:rPr>
        <w:t>лен</w:t>
      </w:r>
      <w:r w:rsidRPr="006F2160">
        <w:rPr>
          <w:rFonts w:eastAsia="Calibri"/>
          <w:lang w:eastAsia="en-US"/>
        </w:rPr>
        <w:t>и</w:t>
      </w:r>
      <w:r w:rsidR="00E36CA7" w:rsidRPr="006F2160">
        <w:rPr>
          <w:rFonts w:eastAsia="Calibri"/>
          <w:lang w:eastAsia="en-US"/>
        </w:rPr>
        <w:t>е</w:t>
      </w:r>
      <w:r w:rsidRPr="006F2160">
        <w:rPr>
          <w:rFonts w:eastAsia="Calibri"/>
          <w:lang w:eastAsia="en-US"/>
        </w:rPr>
        <w:t xml:space="preserve"> </w:t>
      </w:r>
      <w:r w:rsidR="00E36CA7" w:rsidRPr="006F2160">
        <w:rPr>
          <w:rFonts w:eastAsia="Calibri"/>
          <w:lang w:eastAsia="en-US"/>
        </w:rPr>
        <w:t xml:space="preserve">Исполнителю </w:t>
      </w:r>
      <w:r w:rsidRPr="006F2160">
        <w:rPr>
          <w:rFonts w:eastAsia="Calibri"/>
          <w:lang w:eastAsia="en-US"/>
        </w:rPr>
        <w:t>в 3-х экземплярах для согласования.</w:t>
      </w:r>
    </w:p>
    <w:p w14:paraId="489B8E46" w14:textId="25EB509D" w:rsidR="00731D3F" w:rsidRPr="006F2160" w:rsidRDefault="00731D3F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 xml:space="preserve">3.2. </w:t>
      </w:r>
      <w:r w:rsidR="00E36CA7" w:rsidRPr="006F2160">
        <w:rPr>
          <w:rFonts w:eastAsia="Calibri"/>
          <w:lang w:eastAsia="en-US"/>
        </w:rPr>
        <w:t xml:space="preserve">Выполнение проекта </w:t>
      </w:r>
      <w:r w:rsidRPr="006F2160">
        <w:rPr>
          <w:rFonts w:eastAsia="Calibri"/>
          <w:lang w:eastAsia="en-US"/>
        </w:rPr>
        <w:t xml:space="preserve">узла учета </w:t>
      </w:r>
      <w:r w:rsidR="007C0175" w:rsidRPr="006F2160">
        <w:rPr>
          <w:rFonts w:eastAsia="Calibri"/>
          <w:lang w:eastAsia="en-US"/>
        </w:rPr>
        <w:t xml:space="preserve">тепловой энергии и теплоносителя </w:t>
      </w:r>
      <w:r w:rsidRPr="006F2160">
        <w:rPr>
          <w:rFonts w:eastAsia="Calibri"/>
          <w:lang w:eastAsia="en-US"/>
        </w:rPr>
        <w:t xml:space="preserve">в соответствии с требованиями «Правил коммерческого учета тепловой энергии, теплоносителя», утвержденными постановлением Правительства РФ № 1034 от 18.11.2013 г, в соответствии с ГОСТ </w:t>
      </w:r>
      <w:proofErr w:type="gramStart"/>
      <w:r w:rsidRPr="006F2160">
        <w:rPr>
          <w:rFonts w:eastAsia="Calibri"/>
          <w:lang w:eastAsia="en-US"/>
        </w:rPr>
        <w:t>Р</w:t>
      </w:r>
      <w:proofErr w:type="gramEnd"/>
      <w:r w:rsidRPr="006F2160">
        <w:rPr>
          <w:rFonts w:eastAsia="Calibri"/>
          <w:lang w:eastAsia="en-US"/>
        </w:rPr>
        <w:t xml:space="preserve"> 21.101-20</w:t>
      </w:r>
      <w:r w:rsidR="008234E8">
        <w:rPr>
          <w:rFonts w:eastAsia="Calibri"/>
          <w:lang w:eastAsia="en-US"/>
        </w:rPr>
        <w:t>20.</w:t>
      </w:r>
      <w:r w:rsidRPr="006F2160">
        <w:rPr>
          <w:rFonts w:eastAsia="Calibri"/>
          <w:lang w:eastAsia="en-US"/>
        </w:rPr>
        <w:t xml:space="preserve"> </w:t>
      </w:r>
      <w:r w:rsidR="008234E8">
        <w:rPr>
          <w:rFonts w:eastAsia="Calibri"/>
          <w:lang w:eastAsia="en-US"/>
        </w:rPr>
        <w:t xml:space="preserve">Национальный стандарт Российской Федерации. Система проектной документации для строительства. </w:t>
      </w:r>
      <w:r w:rsidRPr="006F2160">
        <w:rPr>
          <w:rFonts w:eastAsia="Calibri"/>
          <w:lang w:eastAsia="en-US"/>
        </w:rPr>
        <w:t>Основные требования к п</w:t>
      </w:r>
      <w:r w:rsidR="008234E8">
        <w:rPr>
          <w:rFonts w:eastAsia="Calibri"/>
          <w:lang w:eastAsia="en-US"/>
        </w:rPr>
        <w:t>роектной и рабочей документации</w:t>
      </w:r>
      <w:r w:rsidRPr="006F2160">
        <w:rPr>
          <w:rFonts w:eastAsia="Calibri"/>
          <w:lang w:eastAsia="en-US"/>
        </w:rPr>
        <w:t xml:space="preserve">. </w:t>
      </w:r>
    </w:p>
    <w:p w14:paraId="12ADE87A" w14:textId="5A8969B9" w:rsidR="00731D3F" w:rsidRPr="006F2160" w:rsidRDefault="00731D3F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>3.2.1. Про</w:t>
      </w:r>
      <w:r w:rsidR="007C0175" w:rsidRPr="006F2160">
        <w:rPr>
          <w:rFonts w:eastAsia="Calibri"/>
          <w:lang w:eastAsia="en-US"/>
        </w:rPr>
        <w:t>ект узла учета тепловой энергии и</w:t>
      </w:r>
      <w:r w:rsidRPr="006F2160">
        <w:rPr>
          <w:rFonts w:eastAsia="Calibri"/>
          <w:lang w:eastAsia="en-US"/>
        </w:rPr>
        <w:t xml:space="preserve"> теплоносителя должен содержать:</w:t>
      </w:r>
    </w:p>
    <w:p w14:paraId="34BC4A04" w14:textId="179F5C50" w:rsidR="00731D3F" w:rsidRPr="006F2160" w:rsidRDefault="00731D3F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 xml:space="preserve">3.2.1.1. </w:t>
      </w:r>
      <w:r w:rsidR="00E36CA7" w:rsidRPr="006F2160">
        <w:rPr>
          <w:rFonts w:eastAsia="Calibri"/>
          <w:lang w:eastAsia="en-US"/>
        </w:rPr>
        <w:t>к</w:t>
      </w:r>
      <w:r w:rsidRPr="006F2160">
        <w:rPr>
          <w:rFonts w:eastAsia="Calibri"/>
          <w:lang w:eastAsia="en-US"/>
        </w:rPr>
        <w:t xml:space="preserve">опию проекта договора теплоснабжения с приложением актов разграничения балансовой принадлежности и сведения о расчетных нагрузках для действующих </w:t>
      </w:r>
      <w:r w:rsidR="00C618C9" w:rsidRPr="006F2160">
        <w:rPr>
          <w:rFonts w:eastAsia="Calibri"/>
          <w:lang w:eastAsia="en-US"/>
        </w:rPr>
        <w:t>О</w:t>
      </w:r>
      <w:r w:rsidRPr="006F2160">
        <w:rPr>
          <w:rFonts w:eastAsia="Calibri"/>
          <w:lang w:eastAsia="en-US"/>
        </w:rPr>
        <w:t xml:space="preserve">бъектов. Для вновь вводимых в эксплуатацию </w:t>
      </w:r>
      <w:r w:rsidR="00C618C9" w:rsidRPr="006F2160">
        <w:rPr>
          <w:rFonts w:eastAsia="Calibri"/>
          <w:lang w:eastAsia="en-US"/>
        </w:rPr>
        <w:t>О</w:t>
      </w:r>
      <w:r w:rsidRPr="006F2160">
        <w:rPr>
          <w:rFonts w:eastAsia="Calibri"/>
          <w:lang w:eastAsia="en-US"/>
        </w:rPr>
        <w:t xml:space="preserve">бъектов прилагаются сведения о проектных нагрузках или </w:t>
      </w:r>
      <w:r w:rsidR="008D3D9B" w:rsidRPr="006F2160">
        <w:rPr>
          <w:rFonts w:eastAsia="Calibri"/>
          <w:lang w:eastAsia="en-US"/>
        </w:rPr>
        <w:t>Технических у</w:t>
      </w:r>
      <w:r w:rsidRPr="006F2160">
        <w:rPr>
          <w:rFonts w:eastAsia="Calibri"/>
          <w:lang w:eastAsia="en-US"/>
        </w:rPr>
        <w:t>словиях подключения</w:t>
      </w:r>
      <w:r w:rsidR="00E36CA7" w:rsidRPr="006F2160">
        <w:rPr>
          <w:rFonts w:eastAsia="Calibri"/>
          <w:lang w:eastAsia="en-US"/>
        </w:rPr>
        <w:t>;</w:t>
      </w:r>
    </w:p>
    <w:p w14:paraId="3670500C" w14:textId="526EAEC4" w:rsidR="00731D3F" w:rsidRPr="006F2160" w:rsidRDefault="00731D3F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 xml:space="preserve">3.2.1.2. </w:t>
      </w:r>
      <w:r w:rsidR="00E36CA7" w:rsidRPr="006F2160">
        <w:rPr>
          <w:rFonts w:eastAsia="Calibri"/>
          <w:lang w:eastAsia="en-US"/>
        </w:rPr>
        <w:t>у</w:t>
      </w:r>
      <w:r w:rsidRPr="006F2160">
        <w:rPr>
          <w:rFonts w:eastAsia="Calibri"/>
          <w:lang w:eastAsia="en-US"/>
        </w:rPr>
        <w:t xml:space="preserve">твержденное </w:t>
      </w:r>
      <w:r w:rsidR="00E36CA7" w:rsidRPr="006F2160">
        <w:rPr>
          <w:rFonts w:eastAsia="Calibri"/>
          <w:lang w:eastAsia="en-US"/>
        </w:rPr>
        <w:t>З</w:t>
      </w:r>
      <w:r w:rsidRPr="006F2160">
        <w:rPr>
          <w:rFonts w:eastAsia="Calibri"/>
          <w:lang w:eastAsia="en-US"/>
        </w:rPr>
        <w:t>а</w:t>
      </w:r>
      <w:r w:rsidR="00E36CA7" w:rsidRPr="006F2160">
        <w:rPr>
          <w:rFonts w:eastAsia="Calibri"/>
          <w:lang w:eastAsia="en-US"/>
        </w:rPr>
        <w:t>явителе</w:t>
      </w:r>
      <w:r w:rsidRPr="006F2160">
        <w:rPr>
          <w:rFonts w:eastAsia="Calibri"/>
          <w:lang w:eastAsia="en-US"/>
        </w:rPr>
        <w:t>м техническое задание на разработку узла учета тепловой энергии</w:t>
      </w:r>
      <w:r w:rsidR="007C0175" w:rsidRPr="006F2160">
        <w:rPr>
          <w:rFonts w:eastAsia="Calibri"/>
          <w:lang w:eastAsia="en-US"/>
        </w:rPr>
        <w:t xml:space="preserve"> и</w:t>
      </w:r>
      <w:r w:rsidRPr="006F2160">
        <w:rPr>
          <w:rFonts w:eastAsia="Calibri"/>
          <w:lang w:eastAsia="en-US"/>
        </w:rPr>
        <w:t xml:space="preserve"> теплоносителя</w:t>
      </w:r>
      <w:r w:rsidR="00E36CA7" w:rsidRPr="006F2160">
        <w:rPr>
          <w:rFonts w:eastAsia="Calibri"/>
          <w:lang w:eastAsia="en-US"/>
        </w:rPr>
        <w:t>;</w:t>
      </w:r>
    </w:p>
    <w:p w14:paraId="0DBBB8F9" w14:textId="67771AA4" w:rsidR="00731D3F" w:rsidRPr="006F2160" w:rsidRDefault="00731D3F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 xml:space="preserve">3.2.1.3. </w:t>
      </w:r>
      <w:r w:rsidR="00E36CA7" w:rsidRPr="006F2160">
        <w:rPr>
          <w:rFonts w:eastAsia="Calibri"/>
          <w:lang w:eastAsia="en-US"/>
        </w:rPr>
        <w:t>н</w:t>
      </w:r>
      <w:r w:rsidR="009A2FBB" w:rsidRPr="006F2160">
        <w:rPr>
          <w:rFonts w:eastAsia="Calibri"/>
          <w:lang w:eastAsia="en-US"/>
        </w:rPr>
        <w:t xml:space="preserve">астоящие </w:t>
      </w:r>
      <w:r w:rsidR="008D3D9B" w:rsidRPr="006F2160">
        <w:rPr>
          <w:rFonts w:eastAsia="Calibri"/>
          <w:lang w:eastAsia="en-US"/>
        </w:rPr>
        <w:t>Технические у</w:t>
      </w:r>
      <w:r w:rsidR="009A2FBB" w:rsidRPr="006F2160">
        <w:rPr>
          <w:rFonts w:eastAsia="Calibri"/>
          <w:lang w:eastAsia="en-US"/>
        </w:rPr>
        <w:t>словия подключения (т</w:t>
      </w:r>
      <w:r w:rsidRPr="006F2160">
        <w:rPr>
          <w:rFonts w:eastAsia="Calibri"/>
          <w:lang w:eastAsia="en-US"/>
        </w:rPr>
        <w:t>ехнические условия энергоснабжающей</w:t>
      </w:r>
      <w:r w:rsidR="00464180" w:rsidRPr="006F2160">
        <w:rPr>
          <w:rFonts w:eastAsia="Calibri"/>
          <w:lang w:eastAsia="en-US"/>
        </w:rPr>
        <w:t xml:space="preserve"> </w:t>
      </w:r>
      <w:r w:rsidRPr="006F2160">
        <w:rPr>
          <w:rFonts w:eastAsia="Calibri"/>
          <w:lang w:eastAsia="en-US"/>
        </w:rPr>
        <w:t>организации на технологическое присоединение к тепловым сетям</w:t>
      </w:r>
      <w:r w:rsidR="009A2FBB" w:rsidRPr="006F2160">
        <w:rPr>
          <w:rFonts w:eastAsia="Calibri"/>
          <w:lang w:eastAsia="en-US"/>
        </w:rPr>
        <w:t>)</w:t>
      </w:r>
      <w:r w:rsidR="00E36CA7" w:rsidRPr="006F2160">
        <w:rPr>
          <w:rFonts w:eastAsia="Calibri"/>
          <w:lang w:eastAsia="en-US"/>
        </w:rPr>
        <w:t>;</w:t>
      </w:r>
      <w:r w:rsidR="009A2FBB" w:rsidRPr="006F2160">
        <w:rPr>
          <w:rFonts w:eastAsia="Calibri"/>
          <w:lang w:eastAsia="en-US"/>
        </w:rPr>
        <w:t xml:space="preserve"> </w:t>
      </w:r>
    </w:p>
    <w:p w14:paraId="75B3EF69" w14:textId="1C3CCB3B" w:rsidR="00731D3F" w:rsidRPr="006F2160" w:rsidRDefault="00731D3F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 xml:space="preserve">3.2.1.4. </w:t>
      </w:r>
      <w:r w:rsidR="00E36CA7" w:rsidRPr="006F2160">
        <w:rPr>
          <w:rFonts w:eastAsia="Calibri"/>
          <w:lang w:eastAsia="en-US"/>
        </w:rPr>
        <w:t>и</w:t>
      </w:r>
      <w:r w:rsidRPr="006F2160">
        <w:rPr>
          <w:rFonts w:eastAsia="Calibri"/>
          <w:lang w:eastAsia="en-US"/>
        </w:rPr>
        <w:t>сходные данные для проектирования (величину тепловой нагрузки)</w:t>
      </w:r>
      <w:r w:rsidR="00E36CA7" w:rsidRPr="006F2160">
        <w:rPr>
          <w:rFonts w:eastAsia="Calibri"/>
          <w:lang w:eastAsia="en-US"/>
        </w:rPr>
        <w:t>;</w:t>
      </w:r>
    </w:p>
    <w:p w14:paraId="12F48FE0" w14:textId="5A7DC992" w:rsidR="00731D3F" w:rsidRPr="006F2160" w:rsidRDefault="00731D3F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 xml:space="preserve">3.2.1.5. </w:t>
      </w:r>
      <w:r w:rsidR="00E36CA7" w:rsidRPr="006F2160">
        <w:rPr>
          <w:rFonts w:eastAsia="Calibri"/>
          <w:lang w:eastAsia="en-US"/>
        </w:rPr>
        <w:t>т</w:t>
      </w:r>
      <w:r w:rsidRPr="006F2160">
        <w:rPr>
          <w:rFonts w:eastAsia="Calibri"/>
          <w:lang w:eastAsia="en-US"/>
        </w:rPr>
        <w:t>ехническое обоснование выбора диаметра условного прохода и диапазона измерения первичных преобра</w:t>
      </w:r>
      <w:r w:rsidR="0097008A" w:rsidRPr="006F2160">
        <w:rPr>
          <w:rFonts w:eastAsia="Calibri"/>
          <w:lang w:eastAsia="en-US"/>
        </w:rPr>
        <w:t>зователей расхода теплоносителя;</w:t>
      </w:r>
    </w:p>
    <w:p w14:paraId="4B403A40" w14:textId="0313AF66" w:rsidR="00731D3F" w:rsidRPr="006F2160" w:rsidRDefault="00731D3F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 xml:space="preserve">3.2.1.6. </w:t>
      </w:r>
      <w:r w:rsidR="0097008A" w:rsidRPr="006F2160">
        <w:rPr>
          <w:rFonts w:eastAsia="Calibri"/>
          <w:lang w:eastAsia="en-US"/>
        </w:rPr>
        <w:t>р</w:t>
      </w:r>
      <w:r w:rsidRPr="006F2160">
        <w:rPr>
          <w:rFonts w:eastAsia="Calibri"/>
          <w:lang w:eastAsia="en-US"/>
        </w:rPr>
        <w:t>асчет гидравлических потерь на узле учета тепловой энергии. При использовании не электромагнитных преобразователей расхода в расходах гидравлических потерь учесть собственные пот</w:t>
      </w:r>
      <w:r w:rsidR="0097008A" w:rsidRPr="006F2160">
        <w:rPr>
          <w:rFonts w:eastAsia="Calibri"/>
          <w:lang w:eastAsia="en-US"/>
        </w:rPr>
        <w:t>ери на применяемых расходомерах;</w:t>
      </w:r>
    </w:p>
    <w:p w14:paraId="7A0773BA" w14:textId="7D016A01" w:rsidR="00731D3F" w:rsidRPr="006F2160" w:rsidRDefault="00731D3F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 xml:space="preserve">3.2.1.7. </w:t>
      </w:r>
      <w:r w:rsidR="0097008A" w:rsidRPr="006F2160">
        <w:rPr>
          <w:rFonts w:eastAsia="Calibri"/>
          <w:lang w:eastAsia="en-US"/>
        </w:rPr>
        <w:t>т</w:t>
      </w:r>
      <w:r w:rsidRPr="006F2160">
        <w:rPr>
          <w:rFonts w:eastAsia="Calibri"/>
          <w:lang w:eastAsia="en-US"/>
        </w:rPr>
        <w:t>ребования к монтажу, демонтажу, наладке и обслуживанию узла учета тепловой энергии</w:t>
      </w:r>
      <w:r w:rsidR="007C0175" w:rsidRPr="006F2160">
        <w:rPr>
          <w:rFonts w:eastAsia="Calibri"/>
          <w:lang w:eastAsia="en-US"/>
        </w:rPr>
        <w:t xml:space="preserve"> и теплоносителя</w:t>
      </w:r>
      <w:r w:rsidR="0097008A" w:rsidRPr="006F2160">
        <w:rPr>
          <w:rFonts w:eastAsia="Calibri"/>
          <w:lang w:eastAsia="en-US"/>
        </w:rPr>
        <w:t>;</w:t>
      </w:r>
    </w:p>
    <w:p w14:paraId="0AEF958B" w14:textId="2BFBE317" w:rsidR="00731D3F" w:rsidRPr="006F2160" w:rsidRDefault="00731D3F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 xml:space="preserve">3.2.1.8. </w:t>
      </w:r>
      <w:r w:rsidR="0097008A" w:rsidRPr="006F2160">
        <w:rPr>
          <w:rFonts w:eastAsia="Calibri"/>
          <w:lang w:eastAsia="en-US"/>
        </w:rPr>
        <w:t>т</w:t>
      </w:r>
      <w:r w:rsidRPr="006F2160">
        <w:rPr>
          <w:rFonts w:eastAsia="Calibri"/>
          <w:lang w:eastAsia="en-US"/>
        </w:rPr>
        <w:t xml:space="preserve">ребования </w:t>
      </w:r>
      <w:r w:rsidR="0097008A" w:rsidRPr="006F2160">
        <w:rPr>
          <w:rFonts w:eastAsia="Calibri"/>
          <w:lang w:eastAsia="en-US"/>
        </w:rPr>
        <w:t>к выполнению изоляционных работ;</w:t>
      </w:r>
    </w:p>
    <w:p w14:paraId="2448A96C" w14:textId="054CB667" w:rsidR="00731D3F" w:rsidRPr="006F2160" w:rsidRDefault="00731D3F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 xml:space="preserve">3.2.1.9. </w:t>
      </w:r>
      <w:r w:rsidR="0097008A" w:rsidRPr="006F2160">
        <w:rPr>
          <w:rFonts w:eastAsia="Calibri"/>
          <w:lang w:eastAsia="en-US"/>
        </w:rPr>
        <w:t>ф</w:t>
      </w:r>
      <w:r w:rsidRPr="006F2160">
        <w:rPr>
          <w:rFonts w:eastAsia="Calibri"/>
          <w:lang w:eastAsia="en-US"/>
        </w:rPr>
        <w:t xml:space="preserve">ормулы расчета </w:t>
      </w:r>
      <w:r w:rsidR="007C0175" w:rsidRPr="006F2160">
        <w:rPr>
          <w:rFonts w:eastAsia="Calibri"/>
          <w:lang w:eastAsia="en-US"/>
        </w:rPr>
        <w:t>тепловой энергии и</w:t>
      </w:r>
      <w:r w:rsidR="0097008A" w:rsidRPr="006F2160">
        <w:rPr>
          <w:rFonts w:eastAsia="Calibri"/>
          <w:lang w:eastAsia="en-US"/>
        </w:rPr>
        <w:t xml:space="preserve"> теплоносителя;</w:t>
      </w:r>
    </w:p>
    <w:p w14:paraId="1298695B" w14:textId="76F4A32D" w:rsidR="00731D3F" w:rsidRPr="006F2160" w:rsidRDefault="00731D3F" w:rsidP="003F56A2">
      <w:pPr>
        <w:ind w:firstLine="567"/>
        <w:jc w:val="both"/>
        <w:rPr>
          <w:rFonts w:eastAsia="Calibri"/>
          <w:lang w:eastAsia="en-US"/>
        </w:rPr>
      </w:pPr>
      <w:proofErr w:type="gramStart"/>
      <w:r w:rsidRPr="006F2160">
        <w:rPr>
          <w:rFonts w:eastAsia="Calibri"/>
          <w:lang w:eastAsia="en-US"/>
        </w:rPr>
        <w:t xml:space="preserve">3.2.1.10. </w:t>
      </w:r>
      <w:r w:rsidR="0097008A" w:rsidRPr="006F2160">
        <w:rPr>
          <w:rFonts w:eastAsia="Calibri"/>
          <w:lang w:eastAsia="en-US"/>
        </w:rPr>
        <w:t>р</w:t>
      </w:r>
      <w:r w:rsidRPr="006F2160">
        <w:rPr>
          <w:rFonts w:eastAsia="Calibri"/>
          <w:lang w:eastAsia="en-US"/>
        </w:rPr>
        <w:t xml:space="preserve">асход теплоносителя по </w:t>
      </w:r>
      <w:proofErr w:type="spellStart"/>
      <w:r w:rsidRPr="006F2160">
        <w:rPr>
          <w:rFonts w:eastAsia="Calibri"/>
          <w:lang w:eastAsia="en-US"/>
        </w:rPr>
        <w:t>теплопотребляющим</w:t>
      </w:r>
      <w:proofErr w:type="spellEnd"/>
      <w:r w:rsidRPr="006F2160">
        <w:rPr>
          <w:rFonts w:eastAsia="Calibri"/>
          <w:lang w:eastAsia="en-US"/>
        </w:rPr>
        <w:t xml:space="preserve"> установкам по часам </w:t>
      </w:r>
      <w:r w:rsidR="0097008A" w:rsidRPr="006F2160">
        <w:rPr>
          <w:rFonts w:eastAsia="Calibri"/>
          <w:lang w:eastAsia="en-US"/>
        </w:rPr>
        <w:t>суток в зимний и летний периоды;</w:t>
      </w:r>
      <w:proofErr w:type="gramEnd"/>
    </w:p>
    <w:p w14:paraId="7C0E88B8" w14:textId="523C307C" w:rsidR="00731D3F" w:rsidRPr="006F2160" w:rsidRDefault="00731D3F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 xml:space="preserve">3.2.1.11. </w:t>
      </w:r>
      <w:r w:rsidR="0097008A" w:rsidRPr="006F2160">
        <w:rPr>
          <w:rFonts w:eastAsia="Calibri"/>
          <w:lang w:eastAsia="en-US"/>
        </w:rPr>
        <w:t>д</w:t>
      </w:r>
      <w:r w:rsidRPr="006F2160">
        <w:rPr>
          <w:rFonts w:eastAsia="Calibri"/>
          <w:lang w:eastAsia="en-US"/>
        </w:rPr>
        <w:t>ля узлов учета</w:t>
      </w:r>
      <w:r w:rsidR="007C0175" w:rsidRPr="006F2160">
        <w:rPr>
          <w:rFonts w:eastAsia="Calibri"/>
          <w:lang w:eastAsia="en-US"/>
        </w:rPr>
        <w:t xml:space="preserve"> </w:t>
      </w:r>
      <w:r w:rsidR="009A2FBB" w:rsidRPr="006F2160">
        <w:rPr>
          <w:rFonts w:eastAsia="Calibri"/>
          <w:lang w:eastAsia="en-US"/>
        </w:rPr>
        <w:t>тепловой энергии и теплоносителя</w:t>
      </w:r>
      <w:r w:rsidRPr="006F2160">
        <w:rPr>
          <w:rFonts w:eastAsia="Calibri"/>
          <w:lang w:eastAsia="en-US"/>
        </w:rPr>
        <w:t xml:space="preserve"> в зданиях (дополнительно) – </w:t>
      </w:r>
      <w:r w:rsidR="00464180" w:rsidRPr="006F2160">
        <w:rPr>
          <w:rFonts w:eastAsia="Calibri"/>
          <w:lang w:eastAsia="en-US"/>
        </w:rPr>
        <w:t>данные</w:t>
      </w:r>
      <w:r w:rsidRPr="006F2160">
        <w:rPr>
          <w:rFonts w:eastAsia="Calibri"/>
          <w:lang w:eastAsia="en-US"/>
        </w:rPr>
        <w:t xml:space="preserve"> суточных и месячных расходов тепловой энергии </w:t>
      </w:r>
      <w:r w:rsidR="0097008A" w:rsidRPr="006F2160">
        <w:rPr>
          <w:rFonts w:eastAsia="Calibri"/>
          <w:lang w:eastAsia="en-US"/>
        </w:rPr>
        <w:t xml:space="preserve">по </w:t>
      </w:r>
      <w:proofErr w:type="spellStart"/>
      <w:r w:rsidR="0097008A" w:rsidRPr="006F2160">
        <w:rPr>
          <w:rFonts w:eastAsia="Calibri"/>
          <w:lang w:eastAsia="en-US"/>
        </w:rPr>
        <w:t>теплопотребляющим</w:t>
      </w:r>
      <w:proofErr w:type="spellEnd"/>
      <w:r w:rsidR="0097008A" w:rsidRPr="006F2160">
        <w:rPr>
          <w:rFonts w:eastAsia="Calibri"/>
          <w:lang w:eastAsia="en-US"/>
        </w:rPr>
        <w:t xml:space="preserve"> установкам;</w:t>
      </w:r>
    </w:p>
    <w:p w14:paraId="549FF1AE" w14:textId="7076B212" w:rsidR="00731D3F" w:rsidRPr="006F2160" w:rsidRDefault="00731D3F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 xml:space="preserve">3.2.1.12. </w:t>
      </w:r>
      <w:r w:rsidR="0097008A" w:rsidRPr="006F2160">
        <w:rPr>
          <w:rFonts w:eastAsia="Calibri"/>
          <w:lang w:eastAsia="en-US"/>
        </w:rPr>
        <w:t>ф</w:t>
      </w:r>
      <w:r w:rsidRPr="006F2160">
        <w:rPr>
          <w:rFonts w:eastAsia="Calibri"/>
          <w:lang w:eastAsia="en-US"/>
        </w:rPr>
        <w:t>ормы отчетных ведо</w:t>
      </w:r>
      <w:r w:rsidR="0097008A" w:rsidRPr="006F2160">
        <w:rPr>
          <w:rFonts w:eastAsia="Calibri"/>
          <w:lang w:eastAsia="en-US"/>
        </w:rPr>
        <w:t>мостей показаний приборов учета;</w:t>
      </w:r>
    </w:p>
    <w:p w14:paraId="17077D5A" w14:textId="542ADC94" w:rsidR="00731D3F" w:rsidRPr="006F2160" w:rsidRDefault="00731D3F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 xml:space="preserve">3.2.1.13. </w:t>
      </w:r>
      <w:r w:rsidR="0097008A" w:rsidRPr="006F2160">
        <w:rPr>
          <w:rFonts w:eastAsia="Calibri"/>
          <w:lang w:eastAsia="en-US"/>
        </w:rPr>
        <w:t>п</w:t>
      </w:r>
      <w:r w:rsidRPr="006F2160">
        <w:rPr>
          <w:rFonts w:eastAsia="Calibri"/>
          <w:lang w:eastAsia="en-US"/>
        </w:rPr>
        <w:t>лан подключе</w:t>
      </w:r>
      <w:r w:rsidR="0097008A" w:rsidRPr="006F2160">
        <w:rPr>
          <w:rFonts w:eastAsia="Calibri"/>
          <w:lang w:eastAsia="en-US"/>
        </w:rPr>
        <w:t>ния потребителя к тепловой сети;</w:t>
      </w:r>
    </w:p>
    <w:p w14:paraId="156090B5" w14:textId="080E7214" w:rsidR="00731D3F" w:rsidRPr="006F2160" w:rsidRDefault="00731D3F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 xml:space="preserve">3.2.1.14. </w:t>
      </w:r>
      <w:r w:rsidR="0097008A" w:rsidRPr="006F2160">
        <w:rPr>
          <w:rFonts w:eastAsia="Calibri"/>
          <w:lang w:eastAsia="en-US"/>
        </w:rPr>
        <w:t>п</w:t>
      </w:r>
      <w:r w:rsidRPr="006F2160">
        <w:rPr>
          <w:rFonts w:eastAsia="Calibri"/>
          <w:lang w:eastAsia="en-US"/>
        </w:rPr>
        <w:t>ринципиальную схему</w:t>
      </w:r>
      <w:r w:rsidR="0097008A" w:rsidRPr="006F2160">
        <w:rPr>
          <w:rFonts w:eastAsia="Calibri"/>
          <w:lang w:eastAsia="en-US"/>
        </w:rPr>
        <w:t xml:space="preserve"> теплового пункта с узлом учета;</w:t>
      </w:r>
    </w:p>
    <w:p w14:paraId="349C2D45" w14:textId="3EED0377" w:rsidR="00731D3F" w:rsidRPr="006F2160" w:rsidRDefault="00731D3F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 xml:space="preserve">3.2.1.15. </w:t>
      </w:r>
      <w:r w:rsidR="0097008A" w:rsidRPr="006F2160">
        <w:rPr>
          <w:rFonts w:eastAsia="Calibri"/>
          <w:lang w:eastAsia="en-US"/>
        </w:rPr>
        <w:t>п</w:t>
      </w:r>
      <w:r w:rsidRPr="006F2160">
        <w:rPr>
          <w:rFonts w:eastAsia="Calibri"/>
          <w:lang w:eastAsia="en-US"/>
        </w:rPr>
        <w:t xml:space="preserve">лан </w:t>
      </w:r>
      <w:r w:rsidR="00464180" w:rsidRPr="006F2160">
        <w:rPr>
          <w:rFonts w:eastAsia="Calibri"/>
          <w:lang w:eastAsia="en-US"/>
        </w:rPr>
        <w:t>ИТП</w:t>
      </w:r>
      <w:r w:rsidRPr="006F2160">
        <w:rPr>
          <w:rFonts w:eastAsia="Calibri"/>
          <w:lang w:eastAsia="en-US"/>
        </w:rPr>
        <w:t xml:space="preserve"> с указанием маршрута следования к узлу учета, а также с указанием мест установки датчиков, размещения приборов у</w:t>
      </w:r>
      <w:r w:rsidR="0097008A" w:rsidRPr="006F2160">
        <w:rPr>
          <w:rFonts w:eastAsia="Calibri"/>
          <w:lang w:eastAsia="en-US"/>
        </w:rPr>
        <w:t>чета и схемы кабельных проводок;</w:t>
      </w:r>
    </w:p>
    <w:p w14:paraId="6CA669F7" w14:textId="2178097E" w:rsidR="004C7F5D" w:rsidRPr="006F2160" w:rsidRDefault="00731D3F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 xml:space="preserve">3.2.1.16. </w:t>
      </w:r>
      <w:r w:rsidR="0097008A" w:rsidRPr="006F2160">
        <w:rPr>
          <w:rFonts w:eastAsia="Calibri"/>
          <w:lang w:eastAsia="en-US"/>
        </w:rPr>
        <w:t>э</w:t>
      </w:r>
      <w:r w:rsidRPr="006F2160">
        <w:rPr>
          <w:rFonts w:eastAsia="Calibri"/>
          <w:lang w:eastAsia="en-US"/>
        </w:rPr>
        <w:t>лектрические и монтажные схемы подключения приборов учета:</w:t>
      </w:r>
    </w:p>
    <w:p w14:paraId="134F328D" w14:textId="77777777" w:rsidR="00731D3F" w:rsidRPr="006F2160" w:rsidRDefault="00731D3F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>- схему электрическую принципиальную питания;</w:t>
      </w:r>
    </w:p>
    <w:p w14:paraId="6052FEEC" w14:textId="77777777" w:rsidR="00731D3F" w:rsidRPr="006F2160" w:rsidRDefault="00731D3F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>- схему монтажную (подключений);</w:t>
      </w:r>
    </w:p>
    <w:p w14:paraId="6B0A8A4F" w14:textId="4F31E433" w:rsidR="00731D3F" w:rsidRPr="006F2160" w:rsidRDefault="0097008A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>- схему внешних проводок;</w:t>
      </w:r>
    </w:p>
    <w:p w14:paraId="0E68EC18" w14:textId="6E6E1C33" w:rsidR="00731D3F" w:rsidRPr="006F2160" w:rsidRDefault="00731D3F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 xml:space="preserve">3.2.1.17. </w:t>
      </w:r>
      <w:r w:rsidR="0097008A" w:rsidRPr="006F2160">
        <w:rPr>
          <w:rFonts w:eastAsia="Calibri"/>
          <w:lang w:eastAsia="en-US"/>
        </w:rPr>
        <w:t>п</w:t>
      </w:r>
      <w:r w:rsidRPr="006F2160">
        <w:rPr>
          <w:rFonts w:eastAsia="Calibri"/>
          <w:lang w:eastAsia="en-US"/>
        </w:rPr>
        <w:t>ринципиальн</w:t>
      </w:r>
      <w:r w:rsidR="00B8334F" w:rsidRPr="006F2160">
        <w:rPr>
          <w:rFonts w:eastAsia="Calibri"/>
          <w:lang w:eastAsia="en-US"/>
        </w:rPr>
        <w:t>ую</w:t>
      </w:r>
      <w:r w:rsidRPr="006F2160">
        <w:rPr>
          <w:rFonts w:eastAsia="Calibri"/>
          <w:lang w:eastAsia="en-US"/>
        </w:rPr>
        <w:t xml:space="preserve"> схем</w:t>
      </w:r>
      <w:r w:rsidR="00B8334F" w:rsidRPr="006F2160">
        <w:rPr>
          <w:rFonts w:eastAsia="Calibri"/>
          <w:lang w:eastAsia="en-US"/>
        </w:rPr>
        <w:t>у</w:t>
      </w:r>
      <w:r w:rsidRPr="006F2160">
        <w:rPr>
          <w:rFonts w:eastAsia="Calibri"/>
          <w:lang w:eastAsia="en-US"/>
        </w:rPr>
        <w:t xml:space="preserve"> узла учета</w:t>
      </w:r>
      <w:r w:rsidR="00C56628" w:rsidRPr="006F2160">
        <w:rPr>
          <w:rFonts w:eastAsia="Calibri"/>
          <w:lang w:eastAsia="en-US"/>
        </w:rPr>
        <w:t xml:space="preserve"> </w:t>
      </w:r>
      <w:r w:rsidR="009A2FBB" w:rsidRPr="006F2160">
        <w:rPr>
          <w:rFonts w:eastAsia="Calibri"/>
          <w:lang w:eastAsia="en-US"/>
        </w:rPr>
        <w:t>тепловой энергии и теплоносителя</w:t>
      </w:r>
      <w:r w:rsidR="0097008A" w:rsidRPr="006F2160">
        <w:rPr>
          <w:rFonts w:eastAsia="Calibri"/>
          <w:lang w:eastAsia="en-US"/>
        </w:rPr>
        <w:t>;</w:t>
      </w:r>
    </w:p>
    <w:p w14:paraId="480C64CC" w14:textId="60CAD999" w:rsidR="0097008A" w:rsidRPr="006F2160" w:rsidRDefault="00731D3F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 xml:space="preserve">3.2.1.18. </w:t>
      </w:r>
      <w:r w:rsidR="0097008A" w:rsidRPr="006F2160">
        <w:rPr>
          <w:rFonts w:eastAsia="Calibri"/>
          <w:lang w:eastAsia="en-US"/>
        </w:rPr>
        <w:t>ф</w:t>
      </w:r>
      <w:r w:rsidRPr="006F2160">
        <w:rPr>
          <w:rFonts w:eastAsia="Calibri"/>
          <w:lang w:eastAsia="en-US"/>
        </w:rPr>
        <w:t>ункциональн</w:t>
      </w:r>
      <w:r w:rsidR="00B8334F" w:rsidRPr="006F2160">
        <w:rPr>
          <w:rFonts w:eastAsia="Calibri"/>
          <w:lang w:eastAsia="en-US"/>
        </w:rPr>
        <w:t>ую</w:t>
      </w:r>
      <w:r w:rsidRPr="006F2160">
        <w:rPr>
          <w:rFonts w:eastAsia="Calibri"/>
          <w:lang w:eastAsia="en-US"/>
        </w:rPr>
        <w:t xml:space="preserve"> схем</w:t>
      </w:r>
      <w:r w:rsidR="00B8334F" w:rsidRPr="006F2160">
        <w:rPr>
          <w:rFonts w:eastAsia="Calibri"/>
          <w:lang w:eastAsia="en-US"/>
        </w:rPr>
        <w:t>у</w:t>
      </w:r>
      <w:r w:rsidRPr="006F2160">
        <w:rPr>
          <w:rFonts w:eastAsia="Calibri"/>
          <w:lang w:eastAsia="en-US"/>
        </w:rPr>
        <w:t xml:space="preserve"> узла учета</w:t>
      </w:r>
      <w:r w:rsidR="00C56628" w:rsidRPr="006F2160">
        <w:rPr>
          <w:rFonts w:eastAsia="Calibri"/>
          <w:lang w:eastAsia="en-US"/>
        </w:rPr>
        <w:t xml:space="preserve"> </w:t>
      </w:r>
      <w:r w:rsidR="009A2FBB" w:rsidRPr="006F2160">
        <w:rPr>
          <w:rFonts w:eastAsia="Calibri"/>
          <w:lang w:eastAsia="en-US"/>
        </w:rPr>
        <w:t>тепловой энергии и теплоносителя</w:t>
      </w:r>
      <w:r w:rsidR="0097008A" w:rsidRPr="006F2160">
        <w:rPr>
          <w:rFonts w:eastAsia="Calibri"/>
          <w:lang w:eastAsia="en-US"/>
        </w:rPr>
        <w:t>;</w:t>
      </w:r>
    </w:p>
    <w:p w14:paraId="3452C9F1" w14:textId="327C7BC2" w:rsidR="00731D3F" w:rsidRPr="006F2160" w:rsidRDefault="00731D3F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 xml:space="preserve">3.2.1.19. </w:t>
      </w:r>
      <w:r w:rsidR="0097008A" w:rsidRPr="006F2160">
        <w:rPr>
          <w:rFonts w:eastAsia="Calibri"/>
          <w:lang w:eastAsia="en-US"/>
        </w:rPr>
        <w:t>ч</w:t>
      </w:r>
      <w:r w:rsidRPr="006F2160">
        <w:rPr>
          <w:rFonts w:eastAsia="Calibri"/>
          <w:lang w:eastAsia="en-US"/>
        </w:rPr>
        <w:t xml:space="preserve">ертеж </w:t>
      </w:r>
      <w:proofErr w:type="spellStart"/>
      <w:r w:rsidRPr="006F2160">
        <w:rPr>
          <w:rFonts w:eastAsia="Calibri"/>
          <w:lang w:eastAsia="en-US"/>
        </w:rPr>
        <w:t>конфузора</w:t>
      </w:r>
      <w:proofErr w:type="spellEnd"/>
      <w:r w:rsidRPr="006F2160">
        <w:rPr>
          <w:rFonts w:eastAsia="Calibri"/>
          <w:lang w:eastAsia="en-US"/>
        </w:rPr>
        <w:t>-диффузора индивидуального изготовления с указанием конусности и размеров, соответствующих требованиям инструкции по монтажу первичных преобразователей расхода теплоносителя</w:t>
      </w:r>
      <w:r w:rsidR="0097008A" w:rsidRPr="006F2160">
        <w:rPr>
          <w:rFonts w:eastAsia="Calibri"/>
          <w:lang w:eastAsia="en-US"/>
        </w:rPr>
        <w:t>;</w:t>
      </w:r>
    </w:p>
    <w:p w14:paraId="6719FD70" w14:textId="6FFEE384" w:rsidR="00731D3F" w:rsidRPr="006F2160" w:rsidRDefault="00731D3F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 xml:space="preserve">3.2.1.20. </w:t>
      </w:r>
      <w:r w:rsidR="0097008A" w:rsidRPr="006F2160">
        <w:rPr>
          <w:rFonts w:eastAsia="Calibri"/>
          <w:lang w:eastAsia="en-US"/>
        </w:rPr>
        <w:t>б</w:t>
      </w:r>
      <w:r w:rsidRPr="006F2160">
        <w:rPr>
          <w:rFonts w:eastAsia="Calibri"/>
          <w:lang w:eastAsia="en-US"/>
        </w:rPr>
        <w:t xml:space="preserve">азу настроечных параметров, вводимую в </w:t>
      </w:r>
      <w:proofErr w:type="spellStart"/>
      <w:r w:rsidRPr="006F2160">
        <w:rPr>
          <w:rFonts w:eastAsia="Calibri"/>
          <w:lang w:eastAsia="en-US"/>
        </w:rPr>
        <w:t>тепловычислитель</w:t>
      </w:r>
      <w:proofErr w:type="spellEnd"/>
      <w:r w:rsidRPr="006F2160">
        <w:rPr>
          <w:rFonts w:eastAsia="Calibri"/>
          <w:lang w:eastAsia="en-US"/>
        </w:rPr>
        <w:t>, согласованную с потребителем и подписанную проектной организацией. Значения установочных параметров расходомеров (дл</w:t>
      </w:r>
      <w:r w:rsidR="0097008A" w:rsidRPr="006F2160">
        <w:rPr>
          <w:rFonts w:eastAsia="Calibri"/>
          <w:lang w:eastAsia="en-US"/>
        </w:rPr>
        <w:t>я отдельных типов расходомеров);</w:t>
      </w:r>
    </w:p>
    <w:p w14:paraId="6B1C9830" w14:textId="50B7DA46" w:rsidR="00731D3F" w:rsidRPr="006F2160" w:rsidRDefault="00731D3F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lastRenderedPageBreak/>
        <w:t xml:space="preserve">3.2.1.21. </w:t>
      </w:r>
      <w:r w:rsidR="0097008A" w:rsidRPr="006F2160">
        <w:rPr>
          <w:rFonts w:eastAsia="Calibri"/>
          <w:lang w:eastAsia="en-US"/>
        </w:rPr>
        <w:t>с</w:t>
      </w:r>
      <w:r w:rsidRPr="006F2160">
        <w:rPr>
          <w:rFonts w:eastAsia="Calibri"/>
          <w:lang w:eastAsia="en-US"/>
        </w:rPr>
        <w:t>хему пломбирования средств измерений и устройств, входящих в состав узла учета; места и устройства для пломбировки узла учета</w:t>
      </w:r>
      <w:r w:rsidR="00C56628" w:rsidRPr="006F2160">
        <w:rPr>
          <w:rFonts w:eastAsia="Calibri"/>
          <w:lang w:eastAsia="en-US"/>
        </w:rPr>
        <w:t xml:space="preserve"> </w:t>
      </w:r>
      <w:r w:rsidR="009A2FBB" w:rsidRPr="006F2160">
        <w:rPr>
          <w:rFonts w:eastAsia="Calibri"/>
          <w:lang w:eastAsia="en-US"/>
        </w:rPr>
        <w:t>тепловой энергии и теплоносителя</w:t>
      </w:r>
      <w:r w:rsidRPr="006F2160">
        <w:rPr>
          <w:rFonts w:eastAsia="Calibri"/>
          <w:lang w:eastAsia="en-US"/>
        </w:rPr>
        <w:t xml:space="preserve"> заранее готовятся монтажной организацией (пломбировке подлежат места подключения первичных преобразователей, разъемов электрических линий связи, защитных крышек на органах настройки и регулировки приборов, шкафы электропитания приборов и другое оборудование, вмешательство, в работу которого может повлечь за собой и</w:t>
      </w:r>
      <w:r w:rsidR="0097008A" w:rsidRPr="006F2160">
        <w:rPr>
          <w:rFonts w:eastAsia="Calibri"/>
          <w:lang w:eastAsia="en-US"/>
        </w:rPr>
        <w:t>скажение результатов измерений);</w:t>
      </w:r>
    </w:p>
    <w:p w14:paraId="430755DC" w14:textId="6ACBDB3A" w:rsidR="00731D3F" w:rsidRPr="006F2160" w:rsidRDefault="00731D3F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 xml:space="preserve">3.2.1.22. </w:t>
      </w:r>
      <w:r w:rsidR="0097008A" w:rsidRPr="006F2160">
        <w:rPr>
          <w:rFonts w:eastAsia="Calibri"/>
          <w:lang w:eastAsia="en-US"/>
        </w:rPr>
        <w:t>м</w:t>
      </w:r>
      <w:r w:rsidRPr="006F2160">
        <w:rPr>
          <w:rFonts w:eastAsia="Calibri"/>
          <w:lang w:eastAsia="en-US"/>
        </w:rPr>
        <w:t xml:space="preserve">онтажные схемы установки расходомеров, датчиков </w:t>
      </w:r>
      <w:r w:rsidR="0097008A" w:rsidRPr="006F2160">
        <w:rPr>
          <w:rFonts w:eastAsia="Calibri"/>
          <w:lang w:eastAsia="en-US"/>
        </w:rPr>
        <w:t>температуры и датчиков давления;</w:t>
      </w:r>
    </w:p>
    <w:p w14:paraId="0B75AC78" w14:textId="42341471" w:rsidR="00731D3F" w:rsidRPr="006F2160" w:rsidRDefault="00731D3F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 xml:space="preserve">3.2.1.23. </w:t>
      </w:r>
      <w:r w:rsidR="0097008A" w:rsidRPr="006F2160">
        <w:rPr>
          <w:rFonts w:eastAsia="Calibri"/>
          <w:lang w:eastAsia="en-US"/>
        </w:rPr>
        <w:t>с</w:t>
      </w:r>
      <w:r w:rsidRPr="006F2160">
        <w:rPr>
          <w:rFonts w:eastAsia="Calibri"/>
          <w:lang w:eastAsia="en-US"/>
        </w:rPr>
        <w:t>пецификацию применяем</w:t>
      </w:r>
      <w:r w:rsidR="0097008A" w:rsidRPr="006F2160">
        <w:rPr>
          <w:rFonts w:eastAsia="Calibri"/>
          <w:lang w:eastAsia="en-US"/>
        </w:rPr>
        <w:t>ого оборудования и материалов;</w:t>
      </w:r>
    </w:p>
    <w:p w14:paraId="3C663F60" w14:textId="01B69188" w:rsidR="00731D3F" w:rsidRPr="006F2160" w:rsidRDefault="00731D3F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 xml:space="preserve">3.2.1.24. </w:t>
      </w:r>
      <w:r w:rsidR="0097008A" w:rsidRPr="006F2160">
        <w:rPr>
          <w:rFonts w:eastAsia="Calibri"/>
          <w:lang w:eastAsia="en-US"/>
        </w:rPr>
        <w:t>к</w:t>
      </w:r>
      <w:r w:rsidRPr="006F2160">
        <w:rPr>
          <w:rFonts w:eastAsia="Calibri"/>
          <w:lang w:eastAsia="en-US"/>
        </w:rPr>
        <w:t>опию свидетельств об утверждении типа средств измерений на прибор</w:t>
      </w:r>
      <w:r w:rsidR="0097008A" w:rsidRPr="006F2160">
        <w:rPr>
          <w:rFonts w:eastAsia="Calibri"/>
          <w:lang w:eastAsia="en-US"/>
        </w:rPr>
        <w:t>ы учета, используемые в проекте;</w:t>
      </w:r>
    </w:p>
    <w:p w14:paraId="399A202A" w14:textId="232013C1" w:rsidR="00731D3F" w:rsidRPr="006F2160" w:rsidRDefault="00731D3F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 xml:space="preserve">3.2.1.25. </w:t>
      </w:r>
      <w:r w:rsidR="0097008A" w:rsidRPr="006F2160">
        <w:rPr>
          <w:rFonts w:eastAsia="Calibri"/>
          <w:lang w:eastAsia="en-US"/>
        </w:rPr>
        <w:t>к</w:t>
      </w:r>
      <w:r w:rsidRPr="006F2160">
        <w:rPr>
          <w:rFonts w:eastAsia="Calibri"/>
          <w:lang w:eastAsia="en-US"/>
        </w:rPr>
        <w:t xml:space="preserve">опию свидетельства о допуске к определенному виду или видам работ, которые оказывают влияние на безопасность </w:t>
      </w:r>
      <w:r w:rsidR="00C618C9" w:rsidRPr="006F2160">
        <w:rPr>
          <w:rFonts w:eastAsia="Calibri"/>
          <w:lang w:eastAsia="en-US"/>
        </w:rPr>
        <w:t>О</w:t>
      </w:r>
      <w:r w:rsidRPr="006F2160">
        <w:rPr>
          <w:rFonts w:eastAsia="Calibri"/>
          <w:lang w:eastAsia="en-US"/>
        </w:rPr>
        <w:t>бъект</w:t>
      </w:r>
      <w:r w:rsidR="00C974C4" w:rsidRPr="006F2160">
        <w:rPr>
          <w:rFonts w:eastAsia="Calibri"/>
          <w:lang w:eastAsia="en-US"/>
        </w:rPr>
        <w:t>а</w:t>
      </w:r>
      <w:r w:rsidR="0097008A" w:rsidRPr="006F2160">
        <w:rPr>
          <w:rFonts w:eastAsia="Calibri"/>
          <w:lang w:eastAsia="en-US"/>
        </w:rPr>
        <w:t xml:space="preserve"> капитального строительства;</w:t>
      </w:r>
    </w:p>
    <w:p w14:paraId="68D0C060" w14:textId="252D0BDA" w:rsidR="00731D3F" w:rsidRPr="006F2160" w:rsidRDefault="00731D3F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 xml:space="preserve">3.2.1.26. </w:t>
      </w:r>
      <w:r w:rsidR="0097008A" w:rsidRPr="006F2160">
        <w:rPr>
          <w:rFonts w:eastAsia="Calibri"/>
          <w:lang w:eastAsia="en-US"/>
        </w:rPr>
        <w:t>т</w:t>
      </w:r>
      <w:r w:rsidRPr="006F2160">
        <w:rPr>
          <w:rFonts w:eastAsia="Calibri"/>
          <w:lang w:eastAsia="en-US"/>
        </w:rPr>
        <w:t>ребования к обеспечению доступа к приборам учета</w:t>
      </w:r>
      <w:r w:rsidR="00C56628" w:rsidRPr="006F2160">
        <w:rPr>
          <w:rFonts w:eastAsia="Calibri"/>
          <w:lang w:eastAsia="en-US"/>
        </w:rPr>
        <w:t xml:space="preserve"> </w:t>
      </w:r>
      <w:r w:rsidR="009A2FBB" w:rsidRPr="006F2160">
        <w:rPr>
          <w:rFonts w:eastAsia="Calibri"/>
          <w:lang w:eastAsia="en-US"/>
        </w:rPr>
        <w:t>тепловой энергии и теплоносителя</w:t>
      </w:r>
      <w:r w:rsidR="0097008A" w:rsidRPr="006F2160">
        <w:rPr>
          <w:rFonts w:eastAsia="Calibri"/>
          <w:lang w:eastAsia="en-US"/>
        </w:rPr>
        <w:t>;</w:t>
      </w:r>
    </w:p>
    <w:p w14:paraId="2B7109E7" w14:textId="30F4F622" w:rsidR="00731D3F" w:rsidRPr="006F2160" w:rsidRDefault="0097008A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>3.2.1.27. с</w:t>
      </w:r>
      <w:r w:rsidR="00B8334F" w:rsidRPr="006F2160">
        <w:rPr>
          <w:rFonts w:eastAsia="Calibri"/>
          <w:lang w:eastAsia="en-US"/>
        </w:rPr>
        <w:t>хему</w:t>
      </w:r>
      <w:r w:rsidR="00731D3F" w:rsidRPr="006F2160">
        <w:rPr>
          <w:rFonts w:eastAsia="Calibri"/>
          <w:lang w:eastAsia="en-US"/>
        </w:rPr>
        <w:t xml:space="preserve"> теплового узла, согласованн</w:t>
      </w:r>
      <w:r w:rsidR="00441A92" w:rsidRPr="006F2160">
        <w:rPr>
          <w:rFonts w:eastAsia="Calibri"/>
          <w:lang w:eastAsia="en-US"/>
        </w:rPr>
        <w:t>ую</w:t>
      </w:r>
      <w:r w:rsidRPr="006F2160">
        <w:rPr>
          <w:rFonts w:eastAsia="Calibri"/>
          <w:lang w:eastAsia="en-US"/>
        </w:rPr>
        <w:t xml:space="preserve"> с Исполнителем;</w:t>
      </w:r>
    </w:p>
    <w:p w14:paraId="2A95B365" w14:textId="6401D340" w:rsidR="00731D3F" w:rsidRPr="006F2160" w:rsidRDefault="00731D3F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 xml:space="preserve">3.2.1.28. </w:t>
      </w:r>
      <w:r w:rsidR="0097008A" w:rsidRPr="006F2160">
        <w:rPr>
          <w:rFonts w:eastAsia="Calibri"/>
          <w:lang w:eastAsia="en-US"/>
        </w:rPr>
        <w:t>и</w:t>
      </w:r>
      <w:r w:rsidRPr="006F2160">
        <w:rPr>
          <w:rFonts w:eastAsia="Calibri"/>
          <w:lang w:eastAsia="en-US"/>
        </w:rPr>
        <w:t>нформаци</w:t>
      </w:r>
      <w:r w:rsidR="00B8334F" w:rsidRPr="006F2160">
        <w:rPr>
          <w:rFonts w:eastAsia="Calibri"/>
          <w:lang w:eastAsia="en-US"/>
        </w:rPr>
        <w:t>ю</w:t>
      </w:r>
      <w:r w:rsidRPr="006F2160">
        <w:rPr>
          <w:rFonts w:eastAsia="Calibri"/>
          <w:lang w:eastAsia="en-US"/>
        </w:rPr>
        <w:t xml:space="preserve"> о составе используемых технических средств и систем связи, для снятия архивных данных с теплосчетчика в электронном виде для </w:t>
      </w:r>
      <w:r w:rsidR="00C618C9" w:rsidRPr="006F2160">
        <w:rPr>
          <w:rFonts w:eastAsia="Calibri"/>
          <w:lang w:eastAsia="en-US"/>
        </w:rPr>
        <w:t>О</w:t>
      </w:r>
      <w:r w:rsidR="00C974C4" w:rsidRPr="006F2160">
        <w:rPr>
          <w:rFonts w:eastAsia="Calibri"/>
          <w:lang w:eastAsia="en-US"/>
        </w:rPr>
        <w:t>бъекта</w:t>
      </w:r>
      <w:r w:rsidRPr="006F2160">
        <w:rPr>
          <w:rFonts w:eastAsia="Calibri"/>
          <w:lang w:eastAsia="en-US"/>
        </w:rPr>
        <w:t>, на которы</w:t>
      </w:r>
      <w:r w:rsidR="00C974C4" w:rsidRPr="006F2160">
        <w:rPr>
          <w:rFonts w:eastAsia="Calibri"/>
          <w:lang w:eastAsia="en-US"/>
        </w:rPr>
        <w:t>й</w:t>
      </w:r>
      <w:r w:rsidR="0097008A" w:rsidRPr="006F2160">
        <w:rPr>
          <w:rFonts w:eastAsia="Calibri"/>
          <w:lang w:eastAsia="en-US"/>
        </w:rPr>
        <w:t xml:space="preserve"> разрабатывается проект;</w:t>
      </w:r>
    </w:p>
    <w:p w14:paraId="4C0FE050" w14:textId="16C7C744" w:rsidR="00731D3F" w:rsidRPr="006F2160" w:rsidRDefault="00731D3F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 xml:space="preserve">3.2.1.29. </w:t>
      </w:r>
      <w:r w:rsidR="0097008A" w:rsidRPr="006F2160">
        <w:rPr>
          <w:rFonts w:eastAsia="Calibri"/>
          <w:lang w:eastAsia="en-US"/>
        </w:rPr>
        <w:t>ч</w:t>
      </w:r>
      <w:r w:rsidRPr="006F2160">
        <w:rPr>
          <w:rFonts w:eastAsia="Calibri"/>
          <w:lang w:eastAsia="en-US"/>
        </w:rPr>
        <w:t>ертеж шкафа электропитания и коммутации.</w:t>
      </w:r>
    </w:p>
    <w:p w14:paraId="181D46DD" w14:textId="133F08B4" w:rsidR="00731D3F" w:rsidRPr="006F2160" w:rsidRDefault="00731D3F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 xml:space="preserve">3.3. </w:t>
      </w:r>
      <w:r w:rsidR="00B8334F" w:rsidRPr="006F2160">
        <w:rPr>
          <w:rFonts w:eastAsia="Calibri"/>
          <w:lang w:eastAsia="en-US"/>
        </w:rPr>
        <w:t>Выполн</w:t>
      </w:r>
      <w:r w:rsidR="0097008A" w:rsidRPr="006F2160">
        <w:rPr>
          <w:rFonts w:eastAsia="Calibri"/>
          <w:lang w:eastAsia="en-US"/>
        </w:rPr>
        <w:t>ен</w:t>
      </w:r>
      <w:r w:rsidR="00B8334F" w:rsidRPr="006F2160">
        <w:rPr>
          <w:rFonts w:eastAsia="Calibri"/>
          <w:lang w:eastAsia="en-US"/>
        </w:rPr>
        <w:t>и</w:t>
      </w:r>
      <w:r w:rsidR="0097008A" w:rsidRPr="006F2160">
        <w:rPr>
          <w:rFonts w:eastAsia="Calibri"/>
          <w:lang w:eastAsia="en-US"/>
        </w:rPr>
        <w:t>е</w:t>
      </w:r>
      <w:r w:rsidR="00B8334F" w:rsidRPr="006F2160">
        <w:rPr>
          <w:rFonts w:eastAsia="Calibri"/>
          <w:lang w:eastAsia="en-US"/>
        </w:rPr>
        <w:t xml:space="preserve"> </w:t>
      </w:r>
      <w:r w:rsidRPr="006F2160">
        <w:rPr>
          <w:rFonts w:eastAsia="Calibri"/>
          <w:lang w:eastAsia="en-US"/>
        </w:rPr>
        <w:t>дополнительны</w:t>
      </w:r>
      <w:r w:rsidR="0097008A" w:rsidRPr="006F2160">
        <w:rPr>
          <w:rFonts w:eastAsia="Calibri"/>
          <w:lang w:eastAsia="en-US"/>
        </w:rPr>
        <w:t>х</w:t>
      </w:r>
      <w:r w:rsidRPr="006F2160">
        <w:rPr>
          <w:rFonts w:eastAsia="Calibri"/>
          <w:lang w:eastAsia="en-US"/>
        </w:rPr>
        <w:t xml:space="preserve"> требовани</w:t>
      </w:r>
      <w:r w:rsidR="0097008A" w:rsidRPr="006F2160">
        <w:rPr>
          <w:rFonts w:eastAsia="Calibri"/>
          <w:lang w:eastAsia="en-US"/>
        </w:rPr>
        <w:t>й</w:t>
      </w:r>
      <w:r w:rsidRPr="006F2160">
        <w:rPr>
          <w:rFonts w:eastAsia="Calibri"/>
          <w:lang w:eastAsia="en-US"/>
        </w:rPr>
        <w:t xml:space="preserve"> к организации учета тепловой энергии и теплоносителя:</w:t>
      </w:r>
    </w:p>
    <w:p w14:paraId="3634520B" w14:textId="513126C8" w:rsidR="00731D3F" w:rsidRPr="006F2160" w:rsidRDefault="00731D3F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 xml:space="preserve">3.3.1. </w:t>
      </w:r>
      <w:r w:rsidR="0097008A" w:rsidRPr="006F2160">
        <w:rPr>
          <w:rFonts w:eastAsia="Calibri"/>
          <w:lang w:eastAsia="en-US"/>
        </w:rPr>
        <w:t>о</w:t>
      </w:r>
      <w:r w:rsidR="00B8334F" w:rsidRPr="006F2160">
        <w:rPr>
          <w:rFonts w:eastAsia="Calibri"/>
          <w:lang w:eastAsia="en-US"/>
        </w:rPr>
        <w:t>существ</w:t>
      </w:r>
      <w:r w:rsidR="00F05AF8" w:rsidRPr="006F2160">
        <w:rPr>
          <w:rFonts w:eastAsia="Calibri"/>
          <w:lang w:eastAsia="en-US"/>
        </w:rPr>
        <w:t>и</w:t>
      </w:r>
      <w:r w:rsidR="00B8334F" w:rsidRPr="006F2160">
        <w:rPr>
          <w:rFonts w:eastAsia="Calibri"/>
          <w:lang w:eastAsia="en-US"/>
        </w:rPr>
        <w:t>ть п</w:t>
      </w:r>
      <w:r w:rsidRPr="006F2160">
        <w:rPr>
          <w:rFonts w:eastAsia="Calibri"/>
          <w:lang w:eastAsia="en-US"/>
        </w:rPr>
        <w:t xml:space="preserve">одключение нежилых помещений после узла учета тепловой энергии </w:t>
      </w:r>
      <w:r w:rsidR="009A2FBB" w:rsidRPr="006F2160">
        <w:rPr>
          <w:rFonts w:eastAsia="Calibri"/>
          <w:lang w:eastAsia="en-US"/>
        </w:rPr>
        <w:t>тепловой энергии и теплоносителя</w:t>
      </w:r>
      <w:r w:rsidR="00C56628" w:rsidRPr="006F2160">
        <w:rPr>
          <w:rFonts w:eastAsia="Calibri"/>
          <w:lang w:eastAsia="en-US"/>
        </w:rPr>
        <w:t xml:space="preserve"> </w:t>
      </w:r>
      <w:r w:rsidRPr="006F2160">
        <w:rPr>
          <w:rFonts w:eastAsia="Calibri"/>
          <w:lang w:eastAsia="en-US"/>
        </w:rPr>
        <w:t xml:space="preserve">жилой части </w:t>
      </w:r>
      <w:r w:rsidR="00F05AF8" w:rsidRPr="006F2160">
        <w:rPr>
          <w:rFonts w:eastAsia="Calibri"/>
          <w:lang w:eastAsia="en-US"/>
        </w:rPr>
        <w:t>каждого из Объектов</w:t>
      </w:r>
      <w:r w:rsidRPr="006F2160">
        <w:rPr>
          <w:rFonts w:eastAsia="Calibri"/>
          <w:lang w:eastAsia="en-US"/>
        </w:rPr>
        <w:t xml:space="preserve"> с установкой собственных приборов учета</w:t>
      </w:r>
      <w:r w:rsidR="0097008A" w:rsidRPr="006F2160">
        <w:rPr>
          <w:rFonts w:eastAsia="Calibri"/>
          <w:lang w:eastAsia="en-US"/>
        </w:rPr>
        <w:t>;</w:t>
      </w:r>
    </w:p>
    <w:p w14:paraId="103C4DF6" w14:textId="35D58CF3" w:rsidR="00731D3F" w:rsidRPr="006F2160" w:rsidRDefault="00731D3F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 xml:space="preserve">3.3.2. </w:t>
      </w:r>
      <w:r w:rsidR="0097008A" w:rsidRPr="006F2160">
        <w:rPr>
          <w:rFonts w:eastAsia="Calibri"/>
          <w:lang w:eastAsia="en-US"/>
        </w:rPr>
        <w:t>п</w:t>
      </w:r>
      <w:r w:rsidR="00B8334F" w:rsidRPr="006F2160">
        <w:rPr>
          <w:rFonts w:eastAsia="Calibri"/>
          <w:lang w:eastAsia="en-US"/>
        </w:rPr>
        <w:t>редусмотреть д</w:t>
      </w:r>
      <w:r w:rsidRPr="006F2160">
        <w:rPr>
          <w:rFonts w:eastAsia="Calibri"/>
          <w:lang w:eastAsia="en-US"/>
        </w:rPr>
        <w:t>ля обслуживания оборудования, расположенного на высоте от 1,5 м от пола, передвижные или переносные конструкции (стационарные площадки шириной 0,6 м с ограждениями и постоянными лестницами). Расстояние от уровня стационарной площадки до потолка должно быть не менее 1,8 м</w:t>
      </w:r>
      <w:r w:rsidR="0097008A" w:rsidRPr="006F2160">
        <w:rPr>
          <w:rFonts w:eastAsia="Calibri"/>
          <w:lang w:eastAsia="en-US"/>
        </w:rPr>
        <w:t>;</w:t>
      </w:r>
    </w:p>
    <w:p w14:paraId="7487814C" w14:textId="3AD19035" w:rsidR="00731D3F" w:rsidRPr="006F2160" w:rsidRDefault="00731D3F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 xml:space="preserve">3.3.3. </w:t>
      </w:r>
      <w:r w:rsidR="0097008A" w:rsidRPr="006F2160">
        <w:rPr>
          <w:rFonts w:eastAsia="Calibri"/>
          <w:lang w:eastAsia="en-US"/>
        </w:rPr>
        <w:t>у</w:t>
      </w:r>
      <w:r w:rsidRPr="006F2160">
        <w:rPr>
          <w:rFonts w:eastAsia="Calibri"/>
          <w:lang w:eastAsia="en-US"/>
        </w:rPr>
        <w:t>казать информацию о составе используемых технических средств и систем связи, для снятия архивных данных с теплосчетчика в электронном виде для объекта, на который разрабатывается проект</w:t>
      </w:r>
      <w:r w:rsidR="0097008A" w:rsidRPr="006F2160">
        <w:rPr>
          <w:rFonts w:eastAsia="Calibri"/>
          <w:lang w:eastAsia="en-US"/>
        </w:rPr>
        <w:t>;</w:t>
      </w:r>
    </w:p>
    <w:p w14:paraId="0D7843E3" w14:textId="6A2FC6C8" w:rsidR="00731D3F" w:rsidRPr="006F2160" w:rsidRDefault="00731D3F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 xml:space="preserve">3.3.4. </w:t>
      </w:r>
      <w:r w:rsidR="0097008A" w:rsidRPr="006F2160">
        <w:rPr>
          <w:rFonts w:eastAsia="Calibri"/>
          <w:lang w:eastAsia="en-US"/>
        </w:rPr>
        <w:t>н</w:t>
      </w:r>
      <w:r w:rsidRPr="006F2160">
        <w:rPr>
          <w:rFonts w:eastAsia="Calibri"/>
          <w:lang w:eastAsia="en-US"/>
        </w:rPr>
        <w:t xml:space="preserve">е допускается установка спускных устройств (штуцеров, </w:t>
      </w:r>
      <w:proofErr w:type="spellStart"/>
      <w:r w:rsidRPr="006F2160">
        <w:rPr>
          <w:rFonts w:eastAsia="Calibri"/>
          <w:lang w:eastAsia="en-US"/>
        </w:rPr>
        <w:t>спускников</w:t>
      </w:r>
      <w:proofErr w:type="spellEnd"/>
      <w:r w:rsidRPr="006F2160">
        <w:rPr>
          <w:rFonts w:eastAsia="Calibri"/>
          <w:lang w:eastAsia="en-US"/>
        </w:rPr>
        <w:t>, дренажей) на вводе в ИТП до месторасположения расходомеров без наличия на них запорной арматуры с</w:t>
      </w:r>
      <w:r w:rsidR="0097008A" w:rsidRPr="006F2160">
        <w:rPr>
          <w:rFonts w:eastAsia="Calibri"/>
          <w:lang w:eastAsia="en-US"/>
        </w:rPr>
        <w:t xml:space="preserve"> возможностью ее опломбирования;</w:t>
      </w:r>
    </w:p>
    <w:p w14:paraId="59D117EE" w14:textId="59DFE453" w:rsidR="00731D3F" w:rsidRPr="006F2160" w:rsidRDefault="00731D3F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 xml:space="preserve">3.3.5. </w:t>
      </w:r>
      <w:r w:rsidR="0097008A" w:rsidRPr="006F2160">
        <w:rPr>
          <w:rFonts w:eastAsia="Calibri"/>
          <w:lang w:eastAsia="en-US"/>
        </w:rPr>
        <w:t>в</w:t>
      </w:r>
      <w:r w:rsidRPr="006F2160">
        <w:rPr>
          <w:rFonts w:eastAsia="Calibri"/>
          <w:lang w:eastAsia="en-US"/>
        </w:rPr>
        <w:t xml:space="preserve"> составе теплосчетчика рекомендуется применять подобранные в пару преобразователи расхода.</w:t>
      </w:r>
    </w:p>
    <w:p w14:paraId="458FF5B4" w14:textId="4614D211" w:rsidR="00731D3F" w:rsidRPr="006F2160" w:rsidRDefault="00731D3F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 xml:space="preserve">3.4. </w:t>
      </w:r>
      <w:r w:rsidR="0097008A" w:rsidRPr="006F2160">
        <w:rPr>
          <w:rFonts w:eastAsia="Calibri"/>
          <w:lang w:eastAsia="en-US"/>
        </w:rPr>
        <w:t>М</w:t>
      </w:r>
      <w:r w:rsidRPr="006F2160">
        <w:rPr>
          <w:rFonts w:eastAsia="Calibri"/>
          <w:lang w:eastAsia="en-US"/>
        </w:rPr>
        <w:t>онтаж узла учета тепловой энергии, теплоносителя в соответствии с согласованной с Испол</w:t>
      </w:r>
      <w:r w:rsidR="0097008A" w:rsidRPr="006F2160">
        <w:rPr>
          <w:rFonts w:eastAsia="Calibri"/>
          <w:lang w:eastAsia="en-US"/>
        </w:rPr>
        <w:t>нителем проектной документацией и</w:t>
      </w:r>
      <w:r w:rsidRPr="006F2160">
        <w:rPr>
          <w:rFonts w:eastAsia="Calibri"/>
          <w:lang w:eastAsia="en-US"/>
        </w:rPr>
        <w:t xml:space="preserve"> положениями Правил коммерческого учета тепловой энергии, теплоносителя, утв. постановлением Правительства РФ от 18.11.2013 № 1034. </w:t>
      </w:r>
    </w:p>
    <w:p w14:paraId="3ED1D7FA" w14:textId="4DD2E81D" w:rsidR="00731D3F" w:rsidRPr="006F2160" w:rsidRDefault="00731D3F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 xml:space="preserve">3.5. </w:t>
      </w:r>
      <w:r w:rsidR="00B8334F" w:rsidRPr="006F2160">
        <w:rPr>
          <w:rFonts w:eastAsia="Calibri"/>
          <w:lang w:eastAsia="en-US"/>
        </w:rPr>
        <w:t>Снаб</w:t>
      </w:r>
      <w:r w:rsidR="0097008A" w:rsidRPr="006F2160">
        <w:rPr>
          <w:rFonts w:eastAsia="Calibri"/>
          <w:lang w:eastAsia="en-US"/>
        </w:rPr>
        <w:t>жение</w:t>
      </w:r>
      <w:r w:rsidR="00B8334F" w:rsidRPr="006F2160">
        <w:rPr>
          <w:rFonts w:eastAsia="Calibri"/>
          <w:lang w:eastAsia="en-US"/>
        </w:rPr>
        <w:t xml:space="preserve"> п</w:t>
      </w:r>
      <w:r w:rsidRPr="006F2160">
        <w:rPr>
          <w:rFonts w:eastAsia="Calibri"/>
          <w:lang w:eastAsia="en-US"/>
        </w:rPr>
        <w:t>омещение для установки узла учета тепловой энергии, теплоносителя отдельной шиной заземления, не являющейся нулевым проводом.</w:t>
      </w:r>
    </w:p>
    <w:p w14:paraId="2F1F81F1" w14:textId="77777777" w:rsidR="0097008A" w:rsidRPr="006F2160" w:rsidRDefault="0097008A" w:rsidP="003F56A2">
      <w:pPr>
        <w:ind w:firstLine="567"/>
        <w:jc w:val="both"/>
        <w:rPr>
          <w:rFonts w:eastAsia="Calibri"/>
          <w:b/>
          <w:sz w:val="10"/>
          <w:szCs w:val="10"/>
          <w:lang w:eastAsia="en-US"/>
        </w:rPr>
      </w:pPr>
    </w:p>
    <w:p w14:paraId="4D93574C" w14:textId="20145D2B" w:rsidR="00731D3F" w:rsidRPr="006F2160" w:rsidRDefault="004C7F5D" w:rsidP="003F56A2">
      <w:pPr>
        <w:ind w:firstLine="567"/>
        <w:jc w:val="both"/>
        <w:rPr>
          <w:rFonts w:eastAsia="Calibri"/>
          <w:b/>
          <w:lang w:eastAsia="en-US"/>
        </w:rPr>
      </w:pPr>
      <w:r w:rsidRPr="006F2160">
        <w:rPr>
          <w:rFonts w:eastAsia="Calibri"/>
          <w:b/>
          <w:lang w:eastAsia="en-US"/>
        </w:rPr>
        <w:t>4</w:t>
      </w:r>
      <w:r w:rsidR="00731D3F" w:rsidRPr="006F2160">
        <w:rPr>
          <w:rFonts w:eastAsia="Calibri"/>
          <w:b/>
          <w:lang w:eastAsia="en-US"/>
        </w:rPr>
        <w:t xml:space="preserve">. Организационные мероприятия </w:t>
      </w:r>
      <w:r w:rsidR="00B90186" w:rsidRPr="006F2160">
        <w:rPr>
          <w:rFonts w:eastAsia="Calibri"/>
          <w:b/>
          <w:lang w:eastAsia="en-US"/>
        </w:rPr>
        <w:t xml:space="preserve">Заявителя </w:t>
      </w:r>
      <w:r w:rsidR="00C974C4" w:rsidRPr="006F2160">
        <w:rPr>
          <w:rFonts w:eastAsia="Calibri"/>
          <w:b/>
          <w:lang w:eastAsia="en-US"/>
        </w:rPr>
        <w:t>для подключения Объекта</w:t>
      </w:r>
      <w:r w:rsidR="00731D3F" w:rsidRPr="006F2160">
        <w:rPr>
          <w:rFonts w:eastAsia="Calibri"/>
          <w:b/>
          <w:lang w:eastAsia="en-US"/>
        </w:rPr>
        <w:t>:</w:t>
      </w:r>
    </w:p>
    <w:p w14:paraId="2888CA4A" w14:textId="2AC861DE" w:rsidR="00731D3F" w:rsidRPr="006F2160" w:rsidRDefault="004C7F5D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>4</w:t>
      </w:r>
      <w:r w:rsidR="00731D3F" w:rsidRPr="006F2160">
        <w:rPr>
          <w:rFonts w:eastAsia="Calibri"/>
          <w:lang w:eastAsia="en-US"/>
        </w:rPr>
        <w:t xml:space="preserve">.1. Заявитель не менее </w:t>
      </w:r>
      <w:r w:rsidR="00330A40" w:rsidRPr="006F2160">
        <w:rPr>
          <w:rFonts w:eastAsia="Calibri"/>
          <w:lang w:eastAsia="en-US"/>
        </w:rPr>
        <w:t>чем за сутки письменно уведомляет</w:t>
      </w:r>
      <w:r w:rsidR="00731D3F" w:rsidRPr="006F2160">
        <w:rPr>
          <w:rFonts w:eastAsia="Calibri"/>
          <w:lang w:eastAsia="en-US"/>
        </w:rPr>
        <w:t xml:space="preserve"> Исполнителя о готовности </w:t>
      </w:r>
      <w:r w:rsidR="00F304E2" w:rsidRPr="006F2160">
        <w:rPr>
          <w:rFonts w:eastAsia="Calibri"/>
          <w:lang w:eastAsia="en-US"/>
        </w:rPr>
        <w:t xml:space="preserve">сетей инженерно-технического обеспечения Объекта </w:t>
      </w:r>
      <w:r w:rsidR="00731D3F" w:rsidRPr="006F2160">
        <w:rPr>
          <w:rFonts w:eastAsia="Calibri"/>
          <w:lang w:eastAsia="en-US"/>
        </w:rPr>
        <w:t xml:space="preserve">к проведению проверки выполнения Заявителем Условий подключения </w:t>
      </w:r>
      <w:r w:rsidR="00F304E2" w:rsidRPr="006F2160">
        <w:rPr>
          <w:rFonts w:eastAsia="Calibri"/>
          <w:lang w:eastAsia="en-US"/>
        </w:rPr>
        <w:t xml:space="preserve">сетей инженерно-технического обеспечения Объекта </w:t>
      </w:r>
      <w:r w:rsidR="00731D3F" w:rsidRPr="006F2160">
        <w:rPr>
          <w:rFonts w:eastAsia="Calibri"/>
          <w:lang w:eastAsia="en-US"/>
        </w:rPr>
        <w:t>к подаче тепловой энергии и теплоносителя.</w:t>
      </w:r>
    </w:p>
    <w:p w14:paraId="22C53DE5" w14:textId="03A143F5" w:rsidR="00731D3F" w:rsidRPr="006F2160" w:rsidRDefault="004C7F5D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>4</w:t>
      </w:r>
      <w:r w:rsidR="00731D3F" w:rsidRPr="006F2160">
        <w:rPr>
          <w:rFonts w:eastAsia="Calibri"/>
          <w:lang w:eastAsia="en-US"/>
        </w:rPr>
        <w:t xml:space="preserve">.2. Заявитель не менее </w:t>
      </w:r>
      <w:r w:rsidR="00330A40" w:rsidRPr="006F2160">
        <w:rPr>
          <w:rFonts w:eastAsia="Calibri"/>
          <w:lang w:eastAsia="en-US"/>
        </w:rPr>
        <w:t>чем за сутки письменно уведомляет</w:t>
      </w:r>
      <w:r w:rsidR="00731D3F" w:rsidRPr="006F2160">
        <w:rPr>
          <w:rFonts w:eastAsia="Calibri"/>
          <w:lang w:eastAsia="en-US"/>
        </w:rPr>
        <w:t xml:space="preserve"> Исполнителя о готовности узлов учета тепловой энергии, теплоносителя для приемки</w:t>
      </w:r>
      <w:r w:rsidR="0097008A" w:rsidRPr="006F2160">
        <w:rPr>
          <w:rFonts w:eastAsia="Calibri"/>
          <w:lang w:eastAsia="en-US"/>
        </w:rPr>
        <w:t xml:space="preserve"> их в эксплуатацию Исполнителем.</w:t>
      </w:r>
    </w:p>
    <w:p w14:paraId="58AEF08E" w14:textId="77777777" w:rsidR="00B838F6" w:rsidRPr="006F2160" w:rsidRDefault="004C7F5D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>4</w:t>
      </w:r>
      <w:r w:rsidR="00731D3F" w:rsidRPr="006F2160">
        <w:rPr>
          <w:rFonts w:eastAsia="Calibri"/>
          <w:lang w:eastAsia="en-US"/>
        </w:rPr>
        <w:t xml:space="preserve">.3. </w:t>
      </w:r>
      <w:r w:rsidR="00441A92" w:rsidRPr="006F2160">
        <w:rPr>
          <w:rFonts w:eastAsia="Calibri"/>
          <w:lang w:eastAsia="en-US"/>
        </w:rPr>
        <w:t>Заявитель п</w:t>
      </w:r>
      <w:r w:rsidR="00330A40" w:rsidRPr="006F2160">
        <w:rPr>
          <w:rFonts w:eastAsia="Calibri"/>
          <w:lang w:eastAsia="en-US"/>
        </w:rPr>
        <w:t>редоставляет</w:t>
      </w:r>
      <w:r w:rsidR="001255BA" w:rsidRPr="006F2160">
        <w:rPr>
          <w:rFonts w:eastAsia="Calibri"/>
          <w:lang w:eastAsia="en-US"/>
        </w:rPr>
        <w:t xml:space="preserve"> Исполнителю А</w:t>
      </w:r>
      <w:r w:rsidR="00330A40" w:rsidRPr="006F2160">
        <w:rPr>
          <w:rFonts w:eastAsia="Calibri"/>
          <w:lang w:eastAsia="en-US"/>
        </w:rPr>
        <w:t>к</w:t>
      </w:r>
      <w:proofErr w:type="gramStart"/>
      <w:r w:rsidR="00330A40" w:rsidRPr="006F2160">
        <w:rPr>
          <w:rFonts w:eastAsia="Calibri"/>
          <w:lang w:eastAsia="en-US"/>
        </w:rPr>
        <w:t>т(</w:t>
      </w:r>
      <w:proofErr w:type="gramEnd"/>
      <w:r w:rsidR="00CF08E1" w:rsidRPr="006F2160">
        <w:rPr>
          <w:rFonts w:eastAsia="Calibri"/>
          <w:lang w:eastAsia="en-US"/>
        </w:rPr>
        <w:t>-</w:t>
      </w:r>
      <w:r w:rsidR="00330A40" w:rsidRPr="006F2160">
        <w:rPr>
          <w:rFonts w:eastAsia="Calibri"/>
          <w:lang w:eastAsia="en-US"/>
        </w:rPr>
        <w:t xml:space="preserve">ы) </w:t>
      </w:r>
      <w:r w:rsidR="00731D3F" w:rsidRPr="006F2160">
        <w:rPr>
          <w:rFonts w:eastAsia="Calibri"/>
          <w:lang w:eastAsia="en-US"/>
        </w:rPr>
        <w:t>допуска в эксплуатацию</w:t>
      </w:r>
      <w:r w:rsidR="00B838F6" w:rsidRPr="006F2160">
        <w:rPr>
          <w:rFonts w:eastAsia="Calibri"/>
          <w:lang w:eastAsia="en-US"/>
        </w:rPr>
        <w:t>, выданный(-е)</w:t>
      </w:r>
      <w:r w:rsidR="00731D3F" w:rsidRPr="006F2160">
        <w:rPr>
          <w:rFonts w:eastAsia="Calibri"/>
          <w:lang w:eastAsia="en-US"/>
        </w:rPr>
        <w:t xml:space="preserve"> государственны</w:t>
      </w:r>
      <w:r w:rsidR="00B838F6" w:rsidRPr="006F2160">
        <w:rPr>
          <w:rFonts w:eastAsia="Calibri"/>
          <w:lang w:eastAsia="en-US"/>
        </w:rPr>
        <w:t>м органом</w:t>
      </w:r>
      <w:r w:rsidR="00731D3F" w:rsidRPr="006F2160">
        <w:rPr>
          <w:rFonts w:eastAsia="Calibri"/>
          <w:lang w:eastAsia="en-US"/>
        </w:rPr>
        <w:t>, уполномоченны</w:t>
      </w:r>
      <w:r w:rsidR="00B838F6" w:rsidRPr="006F2160">
        <w:rPr>
          <w:rFonts w:eastAsia="Calibri"/>
          <w:lang w:eastAsia="en-US"/>
        </w:rPr>
        <w:t>м</w:t>
      </w:r>
      <w:r w:rsidR="00731D3F" w:rsidRPr="006F2160">
        <w:rPr>
          <w:rFonts w:eastAsia="Calibri"/>
          <w:lang w:eastAsia="en-US"/>
        </w:rPr>
        <w:t xml:space="preserve"> осуществлять санитарно-эпидемиологический и технический надзор</w:t>
      </w:r>
      <w:r w:rsidR="001255BA" w:rsidRPr="006F2160">
        <w:rPr>
          <w:rFonts w:eastAsia="Calibri"/>
          <w:lang w:eastAsia="en-US"/>
        </w:rPr>
        <w:t xml:space="preserve"> для п</w:t>
      </w:r>
      <w:r w:rsidR="00330A40" w:rsidRPr="006F2160">
        <w:rPr>
          <w:rFonts w:eastAsia="Calibri"/>
          <w:lang w:eastAsia="en-US"/>
        </w:rPr>
        <w:t>одачи</w:t>
      </w:r>
      <w:r w:rsidR="001255BA" w:rsidRPr="006F2160">
        <w:rPr>
          <w:rFonts w:eastAsia="Calibri"/>
          <w:lang w:eastAsia="en-US"/>
        </w:rPr>
        <w:t xml:space="preserve"> теплоносителя в систему теплопотребления</w:t>
      </w:r>
      <w:r w:rsidR="00B838F6" w:rsidRPr="006F2160">
        <w:rPr>
          <w:rFonts w:eastAsia="Calibri"/>
          <w:lang w:eastAsia="en-US"/>
        </w:rPr>
        <w:t>.</w:t>
      </w:r>
    </w:p>
    <w:p w14:paraId="03E438D6" w14:textId="4EF1EC5D" w:rsidR="00731D3F" w:rsidRPr="006F2160" w:rsidRDefault="00B838F6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lastRenderedPageBreak/>
        <w:t>4.4. З</w:t>
      </w:r>
      <w:r w:rsidR="00731D3F" w:rsidRPr="006F2160">
        <w:rPr>
          <w:rFonts w:eastAsia="Calibri"/>
          <w:lang w:eastAsia="en-US"/>
        </w:rPr>
        <w:t xml:space="preserve">аключение </w:t>
      </w:r>
      <w:r w:rsidR="00BD4AA5" w:rsidRPr="006F2160">
        <w:rPr>
          <w:rFonts w:eastAsia="Calibri"/>
          <w:lang w:eastAsia="en-US"/>
        </w:rPr>
        <w:t xml:space="preserve">Заявителем </w:t>
      </w:r>
      <w:r w:rsidR="00731D3F" w:rsidRPr="006F2160">
        <w:rPr>
          <w:rFonts w:eastAsia="Calibri"/>
          <w:lang w:eastAsia="en-US"/>
        </w:rPr>
        <w:t>с энергоснабжающей организацией</w:t>
      </w:r>
      <w:r w:rsidR="00BD4AA5" w:rsidRPr="006F2160">
        <w:rPr>
          <w:rFonts w:eastAsia="Calibri"/>
          <w:lang w:eastAsia="en-US"/>
        </w:rPr>
        <w:t xml:space="preserve"> договора теплоснабжения</w:t>
      </w:r>
      <w:r w:rsidR="00731D3F" w:rsidRPr="006F2160">
        <w:rPr>
          <w:rFonts w:eastAsia="Calibri"/>
          <w:lang w:eastAsia="en-US"/>
        </w:rPr>
        <w:t>.</w:t>
      </w:r>
    </w:p>
    <w:p w14:paraId="65651785" w14:textId="31219B6E" w:rsidR="00731D3F" w:rsidRPr="006F2160" w:rsidRDefault="004C7F5D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>4</w:t>
      </w:r>
      <w:r w:rsidR="00731D3F" w:rsidRPr="006F2160">
        <w:rPr>
          <w:rFonts w:eastAsia="Calibri"/>
          <w:lang w:eastAsia="en-US"/>
        </w:rPr>
        <w:t>.</w:t>
      </w:r>
      <w:r w:rsidR="00BD4AA5" w:rsidRPr="006F2160">
        <w:rPr>
          <w:rFonts w:eastAsia="Calibri"/>
          <w:lang w:eastAsia="en-US"/>
        </w:rPr>
        <w:t>5</w:t>
      </w:r>
      <w:r w:rsidR="00731D3F" w:rsidRPr="006F2160">
        <w:rPr>
          <w:rFonts w:eastAsia="Calibri"/>
          <w:lang w:eastAsia="en-US"/>
        </w:rPr>
        <w:t xml:space="preserve">. До заключения Заявителем договора теплоснабжения граница ответственности Сторон </w:t>
      </w:r>
      <w:r w:rsidR="006B5444" w:rsidRPr="006F2160">
        <w:rPr>
          <w:rFonts w:eastAsia="Calibri"/>
          <w:lang w:eastAsia="en-US"/>
        </w:rPr>
        <w:t>по</w:t>
      </w:r>
      <w:r w:rsidR="00731D3F" w:rsidRPr="006F2160">
        <w:rPr>
          <w:rFonts w:eastAsia="Calibri"/>
          <w:lang w:eastAsia="en-US"/>
        </w:rPr>
        <w:t xml:space="preserve"> эксплуатаци</w:t>
      </w:r>
      <w:r w:rsidR="006B5444" w:rsidRPr="006F2160">
        <w:rPr>
          <w:rFonts w:eastAsia="Calibri"/>
          <w:lang w:eastAsia="en-US"/>
        </w:rPr>
        <w:t>и</w:t>
      </w:r>
      <w:r w:rsidR="00731D3F" w:rsidRPr="006F2160">
        <w:rPr>
          <w:rFonts w:eastAsia="Calibri"/>
          <w:lang w:eastAsia="en-US"/>
        </w:rPr>
        <w:t xml:space="preserve"> тепловых сетей и тепловых энергоустановок определяется в соответствии с балансовой принадлежност</w:t>
      </w:r>
      <w:r w:rsidR="006B5444" w:rsidRPr="006F2160">
        <w:rPr>
          <w:rFonts w:eastAsia="Calibri"/>
          <w:lang w:eastAsia="en-US"/>
        </w:rPr>
        <w:t>ью</w:t>
      </w:r>
      <w:r w:rsidR="00731D3F" w:rsidRPr="006F2160">
        <w:rPr>
          <w:rFonts w:eastAsia="Calibri"/>
          <w:lang w:eastAsia="en-US"/>
        </w:rPr>
        <w:t xml:space="preserve"> тепловых сетей и оборудования</w:t>
      </w:r>
      <w:r w:rsidR="009E5DCF" w:rsidRPr="006F2160">
        <w:rPr>
          <w:rFonts w:eastAsia="Calibri"/>
          <w:lang w:eastAsia="en-US"/>
        </w:rPr>
        <w:t xml:space="preserve"> Объекта</w:t>
      </w:r>
      <w:r w:rsidR="00731D3F" w:rsidRPr="006F2160">
        <w:rPr>
          <w:rFonts w:eastAsia="Calibri"/>
          <w:lang w:eastAsia="en-US"/>
        </w:rPr>
        <w:t>. Границы эксплуатационной ответственности Сторон после подписания договора теплоснабжения определяются актом раздела границ, являющимся приложением к договору теплоснабжения.</w:t>
      </w:r>
    </w:p>
    <w:p w14:paraId="4A6CD6F5" w14:textId="18ADC518" w:rsidR="00D20829" w:rsidRPr="006F2160" w:rsidRDefault="00D20829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>4.</w:t>
      </w:r>
      <w:r w:rsidR="00BD4AA5" w:rsidRPr="006F2160">
        <w:rPr>
          <w:rFonts w:eastAsia="Calibri"/>
          <w:lang w:eastAsia="en-US"/>
        </w:rPr>
        <w:t>6</w:t>
      </w:r>
      <w:r w:rsidRPr="006F2160">
        <w:rPr>
          <w:rFonts w:eastAsia="Calibri"/>
          <w:lang w:eastAsia="en-US"/>
        </w:rPr>
        <w:t xml:space="preserve">. Строительство и монтаж систем теплоснабжения </w:t>
      </w:r>
      <w:r w:rsidR="00BD4AA5" w:rsidRPr="006F2160">
        <w:rPr>
          <w:rFonts w:eastAsia="Calibri"/>
          <w:lang w:eastAsia="en-US"/>
        </w:rPr>
        <w:t>Объекта</w:t>
      </w:r>
      <w:r w:rsidRPr="006F2160">
        <w:rPr>
          <w:rFonts w:eastAsia="Calibri"/>
          <w:lang w:eastAsia="en-US"/>
        </w:rPr>
        <w:t xml:space="preserve"> (ИТП, системы отопления, узла учёта тепловой энергии и теплоносителя) выполняются Заявителем строго по согласованным с Исполнителем чертежам под техническим контролем Исполнителя.</w:t>
      </w:r>
    </w:p>
    <w:p w14:paraId="40AB6627" w14:textId="5D6ED686" w:rsidR="00731D3F" w:rsidRPr="006F2160" w:rsidRDefault="004C7F5D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>4</w:t>
      </w:r>
      <w:r w:rsidR="00731D3F" w:rsidRPr="006F2160">
        <w:rPr>
          <w:rFonts w:eastAsia="Calibri"/>
          <w:lang w:eastAsia="en-US"/>
        </w:rPr>
        <w:t>.</w:t>
      </w:r>
      <w:r w:rsidR="00BD4AA5" w:rsidRPr="006F2160">
        <w:rPr>
          <w:rFonts w:eastAsia="Calibri"/>
          <w:lang w:eastAsia="en-US"/>
        </w:rPr>
        <w:t>7</w:t>
      </w:r>
      <w:r w:rsidR="00731D3F" w:rsidRPr="006F2160">
        <w:rPr>
          <w:rFonts w:eastAsia="Calibri"/>
          <w:lang w:eastAsia="en-US"/>
        </w:rPr>
        <w:t>. Добровольные для исполнения рекомендации, касающиеся 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</w:t>
      </w:r>
      <w:r w:rsidR="009E0D24" w:rsidRPr="006F2160">
        <w:rPr>
          <w:rFonts w:eastAsia="Calibri"/>
          <w:lang w:eastAsia="en-US"/>
        </w:rPr>
        <w:t>ого</w:t>
      </w:r>
      <w:r w:rsidR="00731D3F" w:rsidRPr="006F2160">
        <w:rPr>
          <w:rFonts w:eastAsia="Calibri"/>
          <w:lang w:eastAsia="en-US"/>
        </w:rPr>
        <w:t xml:space="preserve"> </w:t>
      </w:r>
      <w:r w:rsidR="00C618C9" w:rsidRPr="006F2160">
        <w:rPr>
          <w:rFonts w:eastAsia="Calibri"/>
          <w:lang w:eastAsia="en-US"/>
        </w:rPr>
        <w:t>О</w:t>
      </w:r>
      <w:r w:rsidR="009E0D24" w:rsidRPr="006F2160">
        <w:rPr>
          <w:rFonts w:eastAsia="Calibri"/>
          <w:lang w:eastAsia="en-US"/>
        </w:rPr>
        <w:t>бъекта</w:t>
      </w:r>
      <w:r w:rsidR="00731D3F" w:rsidRPr="006F2160">
        <w:rPr>
          <w:rFonts w:eastAsia="Calibri"/>
          <w:lang w:eastAsia="en-US"/>
        </w:rPr>
        <w:t xml:space="preserve">, а также рекомендации по использованию вторичных энергетических ресурсов: </w:t>
      </w:r>
      <w:r w:rsidR="00731D3F" w:rsidRPr="006F2160">
        <w:rPr>
          <w:rFonts w:eastAsia="Calibri"/>
          <w:u w:val="single"/>
          <w:lang w:eastAsia="en-US"/>
        </w:rPr>
        <w:t>отсутствуют</w:t>
      </w:r>
      <w:r w:rsidR="00731D3F" w:rsidRPr="006F2160">
        <w:rPr>
          <w:rFonts w:eastAsia="Calibri"/>
          <w:lang w:eastAsia="en-US"/>
        </w:rPr>
        <w:t>.</w:t>
      </w:r>
      <w:bookmarkStart w:id="1" w:name="_GoBack"/>
      <w:bookmarkEnd w:id="1"/>
    </w:p>
    <w:p w14:paraId="18F649AD" w14:textId="787EEBD7" w:rsidR="00464180" w:rsidRPr="006F2160" w:rsidRDefault="00464180" w:rsidP="003F56A2">
      <w:pPr>
        <w:ind w:firstLine="567"/>
        <w:jc w:val="both"/>
        <w:rPr>
          <w:rFonts w:eastAsia="Calibri"/>
          <w:lang w:eastAsia="en-US"/>
        </w:rPr>
      </w:pPr>
      <w:r w:rsidRPr="006F2160">
        <w:t>4.</w:t>
      </w:r>
      <w:r w:rsidR="00BD4AA5" w:rsidRPr="006F2160">
        <w:t>8</w:t>
      </w:r>
      <w:r w:rsidRPr="006F2160">
        <w:t xml:space="preserve">. </w:t>
      </w:r>
      <w:r w:rsidRPr="00310819">
        <w:rPr>
          <w:rFonts w:eastAsia="Calibri"/>
          <w:lang w:eastAsia="en-US"/>
        </w:rPr>
        <w:t>Связь с диспетчерской службой поддерживать при помощи телефонной свя</w:t>
      </w:r>
      <w:r w:rsidR="00310819" w:rsidRPr="00310819">
        <w:rPr>
          <w:rFonts w:eastAsia="Calibri"/>
          <w:lang w:eastAsia="en-US"/>
        </w:rPr>
        <w:t>зи по номеру: 8 (3842) 64-18-07</w:t>
      </w:r>
      <w:r w:rsidRPr="00310819">
        <w:rPr>
          <w:rFonts w:eastAsia="Calibri"/>
          <w:lang w:eastAsia="en-US"/>
        </w:rPr>
        <w:t>.</w:t>
      </w:r>
    </w:p>
    <w:p w14:paraId="21E5A13F" w14:textId="28F3B509" w:rsidR="00731D3F" w:rsidRPr="006F2160" w:rsidRDefault="004C7F5D" w:rsidP="003F56A2">
      <w:pPr>
        <w:ind w:firstLine="567"/>
        <w:jc w:val="both"/>
        <w:rPr>
          <w:rFonts w:eastAsia="Calibri"/>
          <w:b/>
          <w:lang w:eastAsia="en-US"/>
        </w:rPr>
      </w:pPr>
      <w:r w:rsidRPr="006F2160">
        <w:rPr>
          <w:rFonts w:eastAsia="Calibri"/>
          <w:b/>
          <w:lang w:eastAsia="en-US"/>
        </w:rPr>
        <w:t>5</w:t>
      </w:r>
      <w:r w:rsidR="00731D3F" w:rsidRPr="006F2160">
        <w:rPr>
          <w:rFonts w:eastAsia="Calibri"/>
          <w:b/>
          <w:lang w:eastAsia="en-US"/>
        </w:rPr>
        <w:t>. Мероприятия, выполняемые Исполнителем:</w:t>
      </w:r>
    </w:p>
    <w:p w14:paraId="0167AEDB" w14:textId="27C5FEDE" w:rsidR="00731D3F" w:rsidRPr="006F2160" w:rsidRDefault="004C7F5D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>5</w:t>
      </w:r>
      <w:r w:rsidR="00731D3F" w:rsidRPr="006F2160">
        <w:rPr>
          <w:rFonts w:eastAsia="Calibri"/>
          <w:lang w:eastAsia="en-US"/>
        </w:rPr>
        <w:t>.1. Подготовка и выдача Условий подключения и согласование их в случае необходимости с организациями, владеющими на праве собственности и (или) на ином законном основании смежными тепловыми сетями и (или) источниками тепловой энергии.</w:t>
      </w:r>
    </w:p>
    <w:p w14:paraId="090CB3C5" w14:textId="5F5F8332" w:rsidR="00AE545B" w:rsidRPr="006F2160" w:rsidRDefault="001133B3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>5.2</w:t>
      </w:r>
      <w:r w:rsidR="00005AC9" w:rsidRPr="006F2160">
        <w:rPr>
          <w:rStyle w:val="af4"/>
          <w:rFonts w:eastAsia="Calibri"/>
          <w:lang w:eastAsia="en-US"/>
        </w:rPr>
        <w:footnoteReference w:id="4"/>
      </w:r>
      <w:r w:rsidRPr="006F2160">
        <w:rPr>
          <w:rFonts w:eastAsia="Calibri"/>
          <w:lang w:eastAsia="en-US"/>
        </w:rPr>
        <w:t xml:space="preserve">. </w:t>
      </w:r>
      <w:r w:rsidR="00AE545B" w:rsidRPr="006F2160">
        <w:rPr>
          <w:rFonts w:eastAsia="Calibri"/>
          <w:lang w:eastAsia="en-US"/>
        </w:rPr>
        <w:t>Выполнение мероприятий на источник</w:t>
      </w:r>
      <w:r w:rsidR="00E958C8" w:rsidRPr="006F2160">
        <w:rPr>
          <w:rFonts w:eastAsia="Calibri"/>
          <w:lang w:eastAsia="en-US"/>
        </w:rPr>
        <w:t>е</w:t>
      </w:r>
      <w:r w:rsidR="00AE545B" w:rsidRPr="006F2160">
        <w:rPr>
          <w:rFonts w:eastAsia="Calibri"/>
          <w:lang w:eastAsia="en-US"/>
        </w:rPr>
        <w:t xml:space="preserve"> тепловой энергии, обеспечивающих техническую возможность подключения Объекта Заявителя.</w:t>
      </w:r>
    </w:p>
    <w:p w14:paraId="25B660E9" w14:textId="22E62DB5" w:rsidR="001133B3" w:rsidRPr="006F2160" w:rsidRDefault="00AE545B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 xml:space="preserve">5.3. </w:t>
      </w:r>
      <w:r w:rsidR="001133B3" w:rsidRPr="006F2160">
        <w:rPr>
          <w:rFonts w:eastAsia="Calibri"/>
          <w:lang w:eastAsia="en-US"/>
        </w:rPr>
        <w:t>Выполн</w:t>
      </w:r>
      <w:r w:rsidR="00ED70E4" w:rsidRPr="006F2160">
        <w:rPr>
          <w:rFonts w:eastAsia="Calibri"/>
          <w:lang w:eastAsia="en-US"/>
        </w:rPr>
        <w:t>ение</w:t>
      </w:r>
      <w:r w:rsidR="001133B3" w:rsidRPr="006F2160">
        <w:rPr>
          <w:rFonts w:eastAsia="Calibri"/>
          <w:lang w:eastAsia="en-US"/>
        </w:rPr>
        <w:t xml:space="preserve"> мероприятия </w:t>
      </w:r>
      <w:r w:rsidR="001133B3" w:rsidRPr="006F2160">
        <w:t xml:space="preserve">по строительству </w:t>
      </w:r>
      <w:r w:rsidR="00A51270" w:rsidRPr="006F2160">
        <w:t>участка тепловой</w:t>
      </w:r>
      <w:r w:rsidRPr="006F2160">
        <w:t xml:space="preserve"> сети</w:t>
      </w:r>
      <w:r w:rsidR="00A51270" w:rsidRPr="006F2160">
        <w:t xml:space="preserve"> </w:t>
      </w:r>
      <w:r w:rsidR="00F304E2" w:rsidRPr="006F2160">
        <w:t>за пределами сетей инженерно-технического обеспечения</w:t>
      </w:r>
      <w:r w:rsidR="00ED70E4" w:rsidRPr="006F2160">
        <w:t xml:space="preserve"> </w:t>
      </w:r>
      <w:r w:rsidR="00F304E2" w:rsidRPr="006F2160">
        <w:t xml:space="preserve">Объекта Заявителя. </w:t>
      </w:r>
    </w:p>
    <w:p w14:paraId="01ABA72F" w14:textId="05867434" w:rsidR="00731D3F" w:rsidRPr="006F2160" w:rsidRDefault="004C7F5D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>5</w:t>
      </w:r>
      <w:r w:rsidR="00731D3F" w:rsidRPr="006F2160">
        <w:rPr>
          <w:rFonts w:eastAsia="Calibri"/>
          <w:lang w:eastAsia="en-US"/>
        </w:rPr>
        <w:t>.</w:t>
      </w:r>
      <w:r w:rsidR="00AE545B" w:rsidRPr="006F2160">
        <w:rPr>
          <w:rFonts w:eastAsia="Calibri"/>
          <w:lang w:eastAsia="en-US"/>
        </w:rPr>
        <w:t>4</w:t>
      </w:r>
      <w:r w:rsidR="00731D3F" w:rsidRPr="006F2160">
        <w:rPr>
          <w:rFonts w:eastAsia="Calibri"/>
          <w:lang w:eastAsia="en-US"/>
        </w:rPr>
        <w:t>. Проверка и согласование проектной документации, разработанной Заявителем в соответствии с выданными Исполнителем Условиями подключения.</w:t>
      </w:r>
    </w:p>
    <w:p w14:paraId="31395C37" w14:textId="1FFD5E46" w:rsidR="00731D3F" w:rsidRPr="006F2160" w:rsidRDefault="004C7F5D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>5</w:t>
      </w:r>
      <w:r w:rsidR="00731D3F" w:rsidRPr="006F2160">
        <w:rPr>
          <w:rFonts w:eastAsia="Calibri"/>
          <w:lang w:eastAsia="en-US"/>
        </w:rPr>
        <w:t>.</w:t>
      </w:r>
      <w:r w:rsidR="00AE545B" w:rsidRPr="006F2160">
        <w:rPr>
          <w:rFonts w:eastAsia="Calibri"/>
          <w:lang w:eastAsia="en-US"/>
        </w:rPr>
        <w:t>5</w:t>
      </w:r>
      <w:r w:rsidR="00731D3F" w:rsidRPr="006F2160">
        <w:rPr>
          <w:rFonts w:eastAsia="Calibri"/>
          <w:lang w:eastAsia="en-US"/>
        </w:rPr>
        <w:t>. Проверка выполнения Заявителем Условий подключения.</w:t>
      </w:r>
    </w:p>
    <w:p w14:paraId="00937A6B" w14:textId="35A2EAD4" w:rsidR="00731D3F" w:rsidRPr="006F2160" w:rsidRDefault="004C7F5D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>5</w:t>
      </w:r>
      <w:r w:rsidR="00731D3F" w:rsidRPr="006F2160">
        <w:rPr>
          <w:rFonts w:eastAsia="Calibri"/>
          <w:lang w:eastAsia="en-US"/>
        </w:rPr>
        <w:t>.</w:t>
      </w:r>
      <w:r w:rsidR="00AE545B" w:rsidRPr="006F2160">
        <w:rPr>
          <w:rFonts w:eastAsia="Calibri"/>
          <w:lang w:eastAsia="en-US"/>
        </w:rPr>
        <w:t>6</w:t>
      </w:r>
      <w:r w:rsidR="00731D3F" w:rsidRPr="006F2160">
        <w:rPr>
          <w:rFonts w:eastAsia="Calibri"/>
          <w:lang w:eastAsia="en-US"/>
        </w:rPr>
        <w:t xml:space="preserve">. </w:t>
      </w:r>
      <w:r w:rsidR="001255BA" w:rsidRPr="006F2160">
        <w:rPr>
          <w:rFonts w:eastAsia="Calibri"/>
          <w:lang w:eastAsia="en-US"/>
        </w:rPr>
        <w:t xml:space="preserve">Осуществление </w:t>
      </w:r>
      <w:proofErr w:type="gramStart"/>
      <w:r w:rsidR="001255BA" w:rsidRPr="006F2160">
        <w:rPr>
          <w:rFonts w:eastAsia="Calibri"/>
          <w:lang w:eastAsia="en-US"/>
        </w:rPr>
        <w:t>контроля за</w:t>
      </w:r>
      <w:proofErr w:type="gramEnd"/>
      <w:r w:rsidR="00731D3F" w:rsidRPr="006F2160">
        <w:rPr>
          <w:rFonts w:eastAsia="Calibri"/>
          <w:lang w:eastAsia="en-US"/>
        </w:rPr>
        <w:t xml:space="preserve"> выполнени</w:t>
      </w:r>
      <w:r w:rsidR="001255BA" w:rsidRPr="006F2160">
        <w:rPr>
          <w:rFonts w:eastAsia="Calibri"/>
          <w:lang w:eastAsia="en-US"/>
        </w:rPr>
        <w:t>ем</w:t>
      </w:r>
      <w:r w:rsidR="00731D3F" w:rsidRPr="006F2160">
        <w:rPr>
          <w:rFonts w:eastAsia="Calibri"/>
          <w:lang w:eastAsia="en-US"/>
        </w:rPr>
        <w:t xml:space="preserve"> Заявителем условий подготовки </w:t>
      </w:r>
      <w:r w:rsidR="00F304E2" w:rsidRPr="006F2160">
        <w:rPr>
          <w:rFonts w:eastAsia="Calibri"/>
          <w:lang w:eastAsia="en-US"/>
        </w:rPr>
        <w:t xml:space="preserve">сетей инженерно-технического обеспечения Объекта </w:t>
      </w:r>
      <w:r w:rsidR="00731D3F" w:rsidRPr="006F2160">
        <w:rPr>
          <w:rFonts w:eastAsia="Calibri"/>
          <w:lang w:eastAsia="en-US"/>
        </w:rPr>
        <w:t>к подключению, опломбирование приборов (узлов) учета тепловой энергии и теплоносителя, краны и задвижки на их обводах.</w:t>
      </w:r>
    </w:p>
    <w:p w14:paraId="34CC0A30" w14:textId="4CD7FEB1" w:rsidR="00731D3F" w:rsidRPr="006F2160" w:rsidRDefault="004C7F5D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>5</w:t>
      </w:r>
      <w:r w:rsidR="001255BA" w:rsidRPr="006F2160">
        <w:rPr>
          <w:rFonts w:eastAsia="Calibri"/>
          <w:lang w:eastAsia="en-US"/>
        </w:rPr>
        <w:t>.</w:t>
      </w:r>
      <w:r w:rsidR="00AE545B" w:rsidRPr="006F2160">
        <w:rPr>
          <w:rFonts w:eastAsia="Calibri"/>
          <w:lang w:eastAsia="en-US"/>
        </w:rPr>
        <w:t>7</w:t>
      </w:r>
      <w:r w:rsidR="001255BA" w:rsidRPr="006F2160">
        <w:rPr>
          <w:rFonts w:eastAsia="Calibri"/>
          <w:lang w:eastAsia="en-US"/>
        </w:rPr>
        <w:t>. Осуществление контроля</w:t>
      </w:r>
      <w:r w:rsidR="00731D3F" w:rsidRPr="006F2160">
        <w:rPr>
          <w:rFonts w:eastAsia="Calibri"/>
          <w:lang w:eastAsia="en-US"/>
        </w:rPr>
        <w:t xml:space="preserve"> </w:t>
      </w:r>
      <w:r w:rsidR="00441A92" w:rsidRPr="006F2160">
        <w:rPr>
          <w:rFonts w:eastAsia="Calibri"/>
          <w:lang w:eastAsia="en-US"/>
        </w:rPr>
        <w:t>выполнения</w:t>
      </w:r>
      <w:r w:rsidR="00122282" w:rsidRPr="006F2160">
        <w:rPr>
          <w:rFonts w:eastAsia="Calibri"/>
          <w:lang w:eastAsia="en-US"/>
        </w:rPr>
        <w:t xml:space="preserve"> </w:t>
      </w:r>
      <w:r w:rsidR="006B5444" w:rsidRPr="006F2160">
        <w:rPr>
          <w:rFonts w:eastAsia="Calibri"/>
          <w:lang w:eastAsia="en-US"/>
        </w:rPr>
        <w:t xml:space="preserve">Заявителем </w:t>
      </w:r>
      <w:r w:rsidR="00731D3F" w:rsidRPr="006F2160">
        <w:rPr>
          <w:rFonts w:eastAsia="Calibri"/>
          <w:lang w:eastAsia="en-US"/>
        </w:rPr>
        <w:t>скрытых работ (с оформлением соответствующих актов) при выполнении мероприятий в соответствии с Условиями подключения.</w:t>
      </w:r>
    </w:p>
    <w:p w14:paraId="12AFB530" w14:textId="193440E2" w:rsidR="00731D3F" w:rsidRPr="006F2160" w:rsidRDefault="004C7F5D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>5</w:t>
      </w:r>
      <w:r w:rsidR="00731D3F" w:rsidRPr="006F2160">
        <w:rPr>
          <w:rFonts w:eastAsia="Calibri"/>
          <w:lang w:eastAsia="en-US"/>
        </w:rPr>
        <w:t>.</w:t>
      </w:r>
      <w:r w:rsidR="00AE545B" w:rsidRPr="006F2160">
        <w:rPr>
          <w:rFonts w:eastAsia="Calibri"/>
          <w:lang w:eastAsia="en-US"/>
        </w:rPr>
        <w:t>8</w:t>
      </w:r>
      <w:r w:rsidR="00731D3F" w:rsidRPr="006F2160">
        <w:rPr>
          <w:rFonts w:eastAsia="Calibri"/>
          <w:lang w:eastAsia="en-US"/>
        </w:rPr>
        <w:t xml:space="preserve">. </w:t>
      </w:r>
      <w:r w:rsidR="001255BA" w:rsidRPr="006F2160">
        <w:rPr>
          <w:rFonts w:eastAsia="Calibri"/>
          <w:lang w:eastAsia="en-US"/>
        </w:rPr>
        <w:t xml:space="preserve">Осуществление контроля </w:t>
      </w:r>
      <w:r w:rsidR="00731D3F" w:rsidRPr="006F2160">
        <w:rPr>
          <w:rFonts w:eastAsia="Calibri"/>
          <w:lang w:eastAsia="en-US"/>
        </w:rPr>
        <w:t>соответстви</w:t>
      </w:r>
      <w:r w:rsidR="00441A92" w:rsidRPr="006F2160">
        <w:rPr>
          <w:rFonts w:eastAsia="Calibri"/>
          <w:lang w:eastAsia="en-US"/>
        </w:rPr>
        <w:t>я</w:t>
      </w:r>
      <w:r w:rsidR="00731D3F" w:rsidRPr="006F2160">
        <w:rPr>
          <w:rFonts w:eastAsia="Calibri"/>
          <w:lang w:eastAsia="en-US"/>
        </w:rPr>
        <w:t xml:space="preserve"> </w:t>
      </w:r>
      <w:r w:rsidR="006B5444" w:rsidRPr="006F2160">
        <w:rPr>
          <w:rFonts w:eastAsia="Calibri"/>
          <w:lang w:eastAsia="en-US"/>
        </w:rPr>
        <w:t xml:space="preserve">оборудования, </w:t>
      </w:r>
      <w:r w:rsidR="00731D3F" w:rsidRPr="006F2160">
        <w:rPr>
          <w:rFonts w:eastAsia="Calibri"/>
          <w:lang w:eastAsia="en-US"/>
        </w:rPr>
        <w:t>устанавливаемого Заявителем в целях подключения Объектов</w:t>
      </w:r>
      <w:r w:rsidR="006B5444" w:rsidRPr="006F2160">
        <w:rPr>
          <w:rFonts w:eastAsia="Calibri"/>
          <w:lang w:eastAsia="en-US"/>
        </w:rPr>
        <w:t>, проектной документации, согласованной Исполнителем</w:t>
      </w:r>
      <w:r w:rsidR="00441A92" w:rsidRPr="006F2160">
        <w:rPr>
          <w:rFonts w:eastAsia="Calibri"/>
          <w:lang w:eastAsia="en-US"/>
        </w:rPr>
        <w:t>.</w:t>
      </w:r>
    </w:p>
    <w:p w14:paraId="79C69C52" w14:textId="280FB3FC" w:rsidR="00731D3F" w:rsidRPr="006F2160" w:rsidRDefault="004C7F5D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>5</w:t>
      </w:r>
      <w:r w:rsidR="00731D3F" w:rsidRPr="006F2160">
        <w:rPr>
          <w:rFonts w:eastAsia="Calibri"/>
          <w:lang w:eastAsia="en-US"/>
        </w:rPr>
        <w:t>.</w:t>
      </w:r>
      <w:r w:rsidR="00AE545B" w:rsidRPr="006F2160">
        <w:rPr>
          <w:rFonts w:eastAsia="Calibri"/>
          <w:lang w:eastAsia="en-US"/>
        </w:rPr>
        <w:t>9</w:t>
      </w:r>
      <w:r w:rsidR="00731D3F" w:rsidRPr="006F2160">
        <w:rPr>
          <w:rFonts w:eastAsia="Calibri"/>
          <w:lang w:eastAsia="en-US"/>
        </w:rPr>
        <w:t>. Составление и подписание Акт</w:t>
      </w:r>
      <w:r w:rsidR="009E0D24" w:rsidRPr="006F2160">
        <w:rPr>
          <w:rFonts w:eastAsia="Calibri"/>
          <w:lang w:eastAsia="en-US"/>
        </w:rPr>
        <w:t>а</w:t>
      </w:r>
      <w:r w:rsidR="00731D3F" w:rsidRPr="006F2160">
        <w:rPr>
          <w:rFonts w:eastAsia="Calibri"/>
          <w:lang w:eastAsia="en-US"/>
        </w:rPr>
        <w:t xml:space="preserve"> о готовности внутриплощадочных и внутридомовых сетей и оборудования подключаем</w:t>
      </w:r>
      <w:r w:rsidR="009E0D24" w:rsidRPr="006F2160">
        <w:rPr>
          <w:rFonts w:eastAsia="Calibri"/>
          <w:lang w:eastAsia="en-US"/>
        </w:rPr>
        <w:t>ого Объекта</w:t>
      </w:r>
      <w:r w:rsidR="00731D3F" w:rsidRPr="006F2160">
        <w:rPr>
          <w:rFonts w:eastAsia="Calibri"/>
          <w:lang w:eastAsia="en-US"/>
        </w:rPr>
        <w:t xml:space="preserve"> к подаче тепловой энергии и теплоносителя.</w:t>
      </w:r>
    </w:p>
    <w:p w14:paraId="5367E43C" w14:textId="03D3B7F3" w:rsidR="00731D3F" w:rsidRPr="006F2160" w:rsidRDefault="004C7F5D" w:rsidP="003F56A2">
      <w:pPr>
        <w:ind w:firstLine="567"/>
        <w:jc w:val="both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>5</w:t>
      </w:r>
      <w:r w:rsidR="00731D3F" w:rsidRPr="006F2160">
        <w:rPr>
          <w:rFonts w:eastAsia="Calibri"/>
          <w:lang w:eastAsia="en-US"/>
        </w:rPr>
        <w:t>.</w:t>
      </w:r>
      <w:r w:rsidR="00AE545B" w:rsidRPr="006F2160">
        <w:rPr>
          <w:rFonts w:eastAsia="Calibri"/>
          <w:lang w:eastAsia="en-US"/>
        </w:rPr>
        <w:t>10</w:t>
      </w:r>
      <w:r w:rsidR="00731D3F" w:rsidRPr="006F2160">
        <w:rPr>
          <w:rFonts w:eastAsia="Calibri"/>
          <w:lang w:eastAsia="en-US"/>
        </w:rPr>
        <w:t>. Составление и подписание Акт</w:t>
      </w:r>
      <w:r w:rsidR="009E0D24" w:rsidRPr="006F2160">
        <w:rPr>
          <w:rFonts w:eastAsia="Calibri"/>
          <w:lang w:eastAsia="en-US"/>
        </w:rPr>
        <w:t>а о</w:t>
      </w:r>
      <w:r w:rsidR="00731D3F" w:rsidRPr="006F2160">
        <w:rPr>
          <w:rFonts w:eastAsia="Calibri"/>
          <w:lang w:eastAsia="en-US"/>
        </w:rPr>
        <w:t xml:space="preserve"> подключении (технологическом присоединении) Объект</w:t>
      </w:r>
      <w:r w:rsidR="009E0D24" w:rsidRPr="006F2160">
        <w:rPr>
          <w:rFonts w:eastAsia="Calibri"/>
          <w:lang w:eastAsia="en-US"/>
        </w:rPr>
        <w:t>а</w:t>
      </w:r>
      <w:r w:rsidR="00731D3F" w:rsidRPr="006F2160">
        <w:rPr>
          <w:rFonts w:eastAsia="Calibri"/>
          <w:lang w:eastAsia="en-US"/>
        </w:rPr>
        <w:t xml:space="preserve"> к системе теплоснабжения</w:t>
      </w:r>
      <w:r w:rsidR="005334F4" w:rsidRPr="006F2160">
        <w:rPr>
          <w:rFonts w:eastAsia="Calibri"/>
          <w:lang w:eastAsia="en-US"/>
        </w:rPr>
        <w:t xml:space="preserve"> Исполнителя</w:t>
      </w:r>
      <w:r w:rsidR="00731D3F" w:rsidRPr="006F2160">
        <w:rPr>
          <w:rFonts w:eastAsia="Calibri"/>
          <w:lang w:eastAsia="en-US"/>
        </w:rPr>
        <w:t>.</w:t>
      </w:r>
    </w:p>
    <w:p w14:paraId="32138C79" w14:textId="409D5337" w:rsidR="00D64B10" w:rsidRPr="006F2160" w:rsidRDefault="00D64B10" w:rsidP="003F56A2">
      <w:pPr>
        <w:ind w:firstLine="567"/>
        <w:jc w:val="both"/>
        <w:rPr>
          <w:rFonts w:eastAsia="Calibri"/>
          <w:b/>
          <w:lang w:eastAsia="en-US"/>
        </w:rPr>
      </w:pPr>
      <w:r w:rsidRPr="006F2160">
        <w:rPr>
          <w:rFonts w:eastAsia="Calibri"/>
          <w:b/>
          <w:lang w:eastAsia="en-US"/>
        </w:rPr>
        <w:t>6. Границы эксплуатационной ответственности Исполнителя и Заявителя определяются Актом о подключении.</w:t>
      </w:r>
    </w:p>
    <w:p w14:paraId="17BBF9DC" w14:textId="5BE0591A" w:rsidR="00DB4843" w:rsidRPr="006F2160" w:rsidRDefault="00D64B10" w:rsidP="003F56A2">
      <w:pPr>
        <w:ind w:firstLine="567"/>
        <w:jc w:val="both"/>
        <w:rPr>
          <w:rFonts w:eastAsia="Calibri"/>
          <w:b/>
          <w:lang w:eastAsia="en-US"/>
        </w:rPr>
      </w:pPr>
      <w:r w:rsidRPr="006F2160">
        <w:rPr>
          <w:rFonts w:eastAsia="Calibri"/>
          <w:b/>
          <w:lang w:eastAsia="en-US"/>
        </w:rPr>
        <w:t>7</w:t>
      </w:r>
      <w:r w:rsidR="00DB4843" w:rsidRPr="006F2160">
        <w:rPr>
          <w:rFonts w:eastAsia="Calibri"/>
          <w:b/>
          <w:lang w:eastAsia="en-US"/>
        </w:rPr>
        <w:t xml:space="preserve">. Условия подключения выдаются Исполнителем вместе с </w:t>
      </w:r>
      <w:r w:rsidR="00DE6C4D" w:rsidRPr="006F2160">
        <w:rPr>
          <w:rFonts w:eastAsia="Calibri"/>
          <w:b/>
          <w:lang w:eastAsia="en-US"/>
        </w:rPr>
        <w:t>договором</w:t>
      </w:r>
      <w:r w:rsidR="00DB4843" w:rsidRPr="006F2160">
        <w:rPr>
          <w:rFonts w:eastAsia="Calibri"/>
          <w:b/>
          <w:lang w:eastAsia="en-US"/>
        </w:rPr>
        <w:t xml:space="preserve"> о подключении, являются его неотъемлемой частью.</w:t>
      </w:r>
    </w:p>
    <w:p w14:paraId="76690DB8" w14:textId="4BC61711" w:rsidR="00DB4843" w:rsidRPr="006F2160" w:rsidRDefault="00D64B10" w:rsidP="003F56A2">
      <w:pPr>
        <w:ind w:firstLine="567"/>
        <w:jc w:val="both"/>
        <w:rPr>
          <w:rFonts w:eastAsia="Calibri"/>
          <w:b/>
          <w:lang w:eastAsia="en-US"/>
        </w:rPr>
      </w:pPr>
      <w:r w:rsidRPr="006F2160">
        <w:rPr>
          <w:rFonts w:eastAsia="Calibri"/>
          <w:b/>
          <w:lang w:eastAsia="en-US"/>
        </w:rPr>
        <w:t>8</w:t>
      </w:r>
      <w:r w:rsidR="00DB4843" w:rsidRPr="006F2160">
        <w:rPr>
          <w:rFonts w:eastAsia="Calibri"/>
          <w:b/>
          <w:lang w:eastAsia="en-US"/>
        </w:rPr>
        <w:t xml:space="preserve">. Срок действия </w:t>
      </w:r>
      <w:r w:rsidR="003D31C2" w:rsidRPr="006F2160">
        <w:rPr>
          <w:rFonts w:eastAsia="Calibri"/>
          <w:b/>
          <w:lang w:eastAsia="en-US"/>
        </w:rPr>
        <w:t>Технических у</w:t>
      </w:r>
      <w:r w:rsidR="00BD4AA5" w:rsidRPr="006F2160">
        <w:rPr>
          <w:rFonts w:eastAsia="Calibri"/>
          <w:b/>
          <w:lang w:eastAsia="en-US"/>
        </w:rPr>
        <w:t xml:space="preserve">словий </w:t>
      </w:r>
      <w:r w:rsidR="00DB4843" w:rsidRPr="006F2160">
        <w:rPr>
          <w:rFonts w:eastAsia="Calibri"/>
          <w:b/>
          <w:lang w:eastAsia="en-US"/>
        </w:rPr>
        <w:t xml:space="preserve">подключения равен </w:t>
      </w:r>
      <w:r w:rsidR="003D31C2" w:rsidRPr="006F2160">
        <w:rPr>
          <w:rFonts w:eastAsia="Calibri"/>
          <w:b/>
          <w:lang w:eastAsia="en-US"/>
        </w:rPr>
        <w:t>3 года</w:t>
      </w:r>
      <w:r w:rsidR="00DB4843" w:rsidRPr="006F2160">
        <w:rPr>
          <w:rFonts w:eastAsia="Calibri"/>
          <w:b/>
          <w:lang w:eastAsia="en-US"/>
        </w:rPr>
        <w:t>.</w:t>
      </w:r>
    </w:p>
    <w:p w14:paraId="18085854" w14:textId="77777777" w:rsidR="00441A92" w:rsidRPr="006F2160" w:rsidRDefault="00441A92" w:rsidP="00441A92">
      <w:pPr>
        <w:tabs>
          <w:tab w:val="left" w:pos="1276"/>
          <w:tab w:val="left" w:pos="1560"/>
        </w:tabs>
        <w:jc w:val="both"/>
        <w:rPr>
          <w:bCs/>
        </w:rPr>
      </w:pPr>
    </w:p>
    <w:p w14:paraId="13314178" w14:textId="77777777" w:rsidR="00441A92" w:rsidRPr="006F2160" w:rsidRDefault="00441A92" w:rsidP="00441A92">
      <w:pPr>
        <w:jc w:val="center"/>
        <w:rPr>
          <w:rFonts w:eastAsia="Calibri"/>
          <w:b/>
          <w:lang w:eastAsia="en-US"/>
        </w:rPr>
      </w:pPr>
      <w:r w:rsidRPr="006F2160">
        <w:rPr>
          <w:rFonts w:eastAsia="Calibri"/>
          <w:b/>
          <w:lang w:eastAsia="en-US"/>
        </w:rPr>
        <w:t>Подписи Сторон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64"/>
        <w:gridCol w:w="4733"/>
      </w:tblGrid>
      <w:tr w:rsidR="00C76CA9" w:rsidRPr="006F2160" w14:paraId="66F5C424" w14:textId="77777777" w:rsidTr="00E87D42">
        <w:tc>
          <w:tcPr>
            <w:tcW w:w="2633" w:type="pct"/>
            <w:shd w:val="clear" w:color="auto" w:fill="auto"/>
          </w:tcPr>
          <w:p w14:paraId="63A95FD9" w14:textId="77777777" w:rsidR="00441A92" w:rsidRPr="006F2160" w:rsidRDefault="00441A92" w:rsidP="00E87D42">
            <w:pPr>
              <w:jc w:val="center"/>
              <w:rPr>
                <w:rFonts w:eastAsia="Calibri"/>
                <w:b/>
                <w:lang w:eastAsia="en-US"/>
              </w:rPr>
            </w:pPr>
            <w:r w:rsidRPr="006F2160">
              <w:rPr>
                <w:rFonts w:eastAsia="Calibri"/>
                <w:b/>
                <w:lang w:eastAsia="en-US"/>
              </w:rPr>
              <w:t>Исполнитель</w:t>
            </w:r>
          </w:p>
        </w:tc>
        <w:tc>
          <w:tcPr>
            <w:tcW w:w="2367" w:type="pct"/>
            <w:shd w:val="clear" w:color="auto" w:fill="auto"/>
          </w:tcPr>
          <w:p w14:paraId="73CEFE11" w14:textId="77777777" w:rsidR="00441A92" w:rsidRPr="006F2160" w:rsidRDefault="00441A92" w:rsidP="00E87D42">
            <w:pPr>
              <w:jc w:val="center"/>
              <w:rPr>
                <w:rFonts w:eastAsia="Calibri"/>
                <w:b/>
                <w:lang w:eastAsia="en-US"/>
              </w:rPr>
            </w:pPr>
            <w:r w:rsidRPr="006F2160">
              <w:rPr>
                <w:rFonts w:eastAsia="Calibri"/>
                <w:b/>
                <w:lang w:eastAsia="en-US"/>
              </w:rPr>
              <w:t>Заявитель</w:t>
            </w:r>
          </w:p>
        </w:tc>
      </w:tr>
      <w:tr w:rsidR="00441A92" w:rsidRPr="006F2160" w14:paraId="5038A961" w14:textId="77777777" w:rsidTr="00E87D42">
        <w:tc>
          <w:tcPr>
            <w:tcW w:w="2633" w:type="pct"/>
            <w:shd w:val="clear" w:color="auto" w:fill="auto"/>
          </w:tcPr>
          <w:p w14:paraId="7D727D8E" w14:textId="06DDDB03" w:rsidR="00441A92" w:rsidRPr="006F2160" w:rsidRDefault="008234E8" w:rsidP="00E87D42">
            <w:pPr>
              <w:ind w:left="3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="00441A92" w:rsidRPr="006F2160">
              <w:rPr>
                <w:rFonts w:eastAsia="Calibri"/>
                <w:lang w:eastAsia="en-US"/>
              </w:rPr>
              <w:t xml:space="preserve">иректор </w:t>
            </w:r>
            <w:r>
              <w:rPr>
                <w:rFonts w:eastAsia="Calibri"/>
                <w:lang w:eastAsia="en-US"/>
              </w:rPr>
              <w:t>ОО</w:t>
            </w:r>
            <w:r w:rsidR="00441A92" w:rsidRPr="006F2160">
              <w:rPr>
                <w:rFonts w:eastAsia="Calibri"/>
                <w:lang w:eastAsia="en-US"/>
              </w:rPr>
              <w:t>О «</w:t>
            </w:r>
            <w:r>
              <w:rPr>
                <w:rFonts w:eastAsia="Calibri"/>
                <w:lang w:eastAsia="en-US"/>
              </w:rPr>
              <w:t>Лесная поляна-Плюс</w:t>
            </w:r>
            <w:r w:rsidR="00441A92" w:rsidRPr="006F2160">
              <w:rPr>
                <w:rFonts w:eastAsia="Calibri"/>
                <w:lang w:eastAsia="en-US"/>
              </w:rPr>
              <w:t>»</w:t>
            </w:r>
          </w:p>
          <w:p w14:paraId="2C47A0AE" w14:textId="77777777" w:rsidR="00441A92" w:rsidRPr="006F2160" w:rsidRDefault="00441A92" w:rsidP="00E87D42">
            <w:pPr>
              <w:ind w:left="33"/>
              <w:jc w:val="both"/>
              <w:rPr>
                <w:rFonts w:eastAsia="Calibri"/>
                <w:lang w:eastAsia="en-US"/>
              </w:rPr>
            </w:pPr>
          </w:p>
          <w:p w14:paraId="52EC02DC" w14:textId="77777777" w:rsidR="00441A92" w:rsidRPr="006F2160" w:rsidRDefault="00441A92" w:rsidP="00E87D42">
            <w:pPr>
              <w:ind w:left="33"/>
              <w:jc w:val="both"/>
              <w:rPr>
                <w:rFonts w:eastAsia="Calibri"/>
                <w:lang w:eastAsia="en-US"/>
              </w:rPr>
            </w:pPr>
            <w:r w:rsidRPr="006F2160">
              <w:rPr>
                <w:rFonts w:eastAsia="Calibri"/>
                <w:lang w:eastAsia="en-US"/>
              </w:rPr>
              <w:t>____________________ /К.В. Недосекин</w:t>
            </w:r>
          </w:p>
          <w:p w14:paraId="43368EFC" w14:textId="77777777" w:rsidR="00441A92" w:rsidRPr="006F2160" w:rsidRDefault="00441A92" w:rsidP="00E87D42">
            <w:pPr>
              <w:ind w:left="33"/>
              <w:jc w:val="both"/>
              <w:rPr>
                <w:rFonts w:eastAsia="Calibri"/>
                <w:lang w:eastAsia="en-US"/>
              </w:rPr>
            </w:pPr>
            <w:r w:rsidRPr="006F2160">
              <w:rPr>
                <w:rFonts w:eastAsia="Calibri"/>
                <w:lang w:eastAsia="en-US"/>
              </w:rPr>
              <w:lastRenderedPageBreak/>
              <w:t>М.П.</w:t>
            </w:r>
          </w:p>
        </w:tc>
        <w:tc>
          <w:tcPr>
            <w:tcW w:w="2367" w:type="pct"/>
            <w:shd w:val="clear" w:color="auto" w:fill="auto"/>
          </w:tcPr>
          <w:p w14:paraId="1F1823F4" w14:textId="36127CF2" w:rsidR="00441A92" w:rsidRPr="006F2160" w:rsidRDefault="004D47D3" w:rsidP="00E87D42">
            <w:pPr>
              <w:jc w:val="both"/>
              <w:rPr>
                <w:rFonts w:eastAsia="Calibri"/>
              </w:rPr>
            </w:pPr>
            <w:r w:rsidRPr="006F2160">
              <w:rPr>
                <w:rFonts w:eastAsia="Calibri"/>
              </w:rPr>
              <w:lastRenderedPageBreak/>
              <w:t>_____________________</w:t>
            </w:r>
          </w:p>
          <w:p w14:paraId="7C280946" w14:textId="77777777" w:rsidR="00441A92" w:rsidRPr="006F2160" w:rsidRDefault="00441A92" w:rsidP="00E87D42">
            <w:pPr>
              <w:jc w:val="both"/>
              <w:rPr>
                <w:rFonts w:eastAsia="Calibri"/>
              </w:rPr>
            </w:pPr>
          </w:p>
          <w:p w14:paraId="26F8C721" w14:textId="77777777" w:rsidR="00441A92" w:rsidRPr="006F2160" w:rsidRDefault="00441A92" w:rsidP="00E87D42">
            <w:pPr>
              <w:jc w:val="both"/>
            </w:pPr>
            <w:r w:rsidRPr="006F2160">
              <w:t>___________________/ ________________</w:t>
            </w:r>
          </w:p>
          <w:p w14:paraId="30FC0AD7" w14:textId="77777777" w:rsidR="00441A92" w:rsidRPr="006F2160" w:rsidRDefault="00441A92" w:rsidP="00E87D42">
            <w:pPr>
              <w:jc w:val="both"/>
              <w:rPr>
                <w:rFonts w:eastAsia="Calibri"/>
              </w:rPr>
            </w:pPr>
            <w:r w:rsidRPr="006F2160">
              <w:rPr>
                <w:rFonts w:eastAsia="Calibri"/>
              </w:rPr>
              <w:lastRenderedPageBreak/>
              <w:t>М.П.</w:t>
            </w:r>
          </w:p>
        </w:tc>
      </w:tr>
    </w:tbl>
    <w:p w14:paraId="56AD1666" w14:textId="77777777" w:rsidR="00521BC4" w:rsidRPr="006F2160" w:rsidRDefault="00521BC4" w:rsidP="003F56A2"/>
    <w:p w14:paraId="4AB1195C" w14:textId="353BBE78" w:rsidR="00521BC4" w:rsidRPr="006F2160" w:rsidRDefault="00521BC4" w:rsidP="003F56A2">
      <w:pPr>
        <w:pageBreakBefore/>
        <w:ind w:firstLine="567"/>
        <w:jc w:val="right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lastRenderedPageBreak/>
        <w:t>Приложение № 2</w:t>
      </w:r>
    </w:p>
    <w:p w14:paraId="0726AD53" w14:textId="77777777" w:rsidR="00521BC4" w:rsidRPr="006F2160" w:rsidRDefault="00521BC4" w:rsidP="003F56A2">
      <w:pPr>
        <w:ind w:firstLine="567"/>
        <w:jc w:val="right"/>
        <w:rPr>
          <w:rFonts w:eastAsia="Calibri"/>
          <w:lang w:eastAsia="en-US"/>
        </w:rPr>
      </w:pPr>
      <w:r w:rsidRPr="006F2160">
        <w:rPr>
          <w:rFonts w:eastAsia="Calibri"/>
          <w:lang w:eastAsia="en-US"/>
        </w:rPr>
        <w:t xml:space="preserve">к договору о подключении к системе теплоснабжения </w:t>
      </w:r>
    </w:p>
    <w:p w14:paraId="50956C9D" w14:textId="040BE749" w:rsidR="00521BC4" w:rsidRPr="006F2160" w:rsidRDefault="00521BC4" w:rsidP="003F56A2">
      <w:pPr>
        <w:ind w:firstLine="567"/>
        <w:jc w:val="right"/>
      </w:pPr>
      <w:r w:rsidRPr="006F2160">
        <w:rPr>
          <w:rFonts w:eastAsia="Calibri"/>
          <w:lang w:eastAsia="en-US"/>
        </w:rPr>
        <w:t>в ценовой зоне теплоснабжения</w:t>
      </w:r>
      <w:r w:rsidR="003F56A2" w:rsidRPr="006F2160">
        <w:rPr>
          <w:rFonts w:eastAsia="Calibri"/>
          <w:lang w:eastAsia="en-US"/>
        </w:rPr>
        <w:t xml:space="preserve"> </w:t>
      </w:r>
      <w:r w:rsidRPr="006F2160">
        <w:rPr>
          <w:rFonts w:eastAsia="Calibri"/>
          <w:lang w:eastAsia="en-US"/>
        </w:rPr>
        <w:t>№ ____/20</w:t>
      </w:r>
      <w:r w:rsidR="003F56A2" w:rsidRPr="006F2160">
        <w:rPr>
          <w:rFonts w:eastAsia="Calibri"/>
          <w:lang w:eastAsia="en-US"/>
        </w:rPr>
        <w:t>2</w:t>
      </w:r>
      <w:r w:rsidRPr="006F2160">
        <w:rPr>
          <w:rFonts w:eastAsia="Calibri"/>
          <w:lang w:eastAsia="en-US"/>
        </w:rPr>
        <w:t>__-ПТС от ___.___.</w:t>
      </w:r>
      <w:r w:rsidR="008A762B" w:rsidRPr="006F2160">
        <w:rPr>
          <w:rFonts w:eastAsia="Calibri"/>
          <w:lang w:eastAsia="en-US"/>
        </w:rPr>
        <w:t>202</w:t>
      </w:r>
      <w:r w:rsidRPr="006F2160">
        <w:rPr>
          <w:rFonts w:eastAsia="Calibri"/>
          <w:lang w:eastAsia="en-US"/>
        </w:rPr>
        <w:t>__</w:t>
      </w:r>
    </w:p>
    <w:p w14:paraId="0F749456" w14:textId="77777777" w:rsidR="00521BC4" w:rsidRPr="006F2160" w:rsidRDefault="00521BC4" w:rsidP="003F56A2"/>
    <w:p w14:paraId="03798EB1" w14:textId="69F37FE8" w:rsidR="003F56A2" w:rsidRPr="006F2160" w:rsidRDefault="00521BC4" w:rsidP="003F56A2">
      <w:pPr>
        <w:tabs>
          <w:tab w:val="left" w:pos="1276"/>
          <w:tab w:val="left" w:pos="1560"/>
        </w:tabs>
        <w:jc w:val="center"/>
        <w:rPr>
          <w:b/>
          <w:bCs/>
        </w:rPr>
      </w:pPr>
      <w:r w:rsidRPr="006F2160">
        <w:rPr>
          <w:b/>
          <w:bCs/>
        </w:rPr>
        <w:t>Существенные условия договора теплоснабжения</w:t>
      </w:r>
      <w:r w:rsidR="00AD236B" w:rsidRPr="006F2160">
        <w:rPr>
          <w:b/>
          <w:bCs/>
        </w:rPr>
        <w:t xml:space="preserve">, заключенного </w:t>
      </w:r>
      <w:r w:rsidRPr="006F2160">
        <w:rPr>
          <w:b/>
          <w:bCs/>
        </w:rPr>
        <w:t>Заявител</w:t>
      </w:r>
      <w:r w:rsidR="00AD236B" w:rsidRPr="006F2160">
        <w:rPr>
          <w:b/>
          <w:bCs/>
        </w:rPr>
        <w:t>ем</w:t>
      </w:r>
      <w:r w:rsidRPr="006F2160">
        <w:rPr>
          <w:b/>
          <w:bCs/>
        </w:rPr>
        <w:t xml:space="preserve"> </w:t>
      </w:r>
    </w:p>
    <w:p w14:paraId="3F5CE4C5" w14:textId="7CD3F1E3" w:rsidR="00521BC4" w:rsidRPr="006F2160" w:rsidRDefault="00AD236B" w:rsidP="003F56A2">
      <w:pPr>
        <w:tabs>
          <w:tab w:val="left" w:pos="1276"/>
          <w:tab w:val="left" w:pos="1560"/>
        </w:tabs>
        <w:jc w:val="center"/>
        <w:rPr>
          <w:b/>
          <w:bCs/>
        </w:rPr>
      </w:pPr>
      <w:r w:rsidRPr="006F2160">
        <w:rPr>
          <w:b/>
          <w:bCs/>
        </w:rPr>
        <w:t>и</w:t>
      </w:r>
      <w:r w:rsidR="00521BC4" w:rsidRPr="006F2160">
        <w:rPr>
          <w:b/>
          <w:bCs/>
        </w:rPr>
        <w:t xml:space="preserve"> единой теплоснабжающей организацией в ценовых зонах теплоснабжения:</w:t>
      </w:r>
    </w:p>
    <w:p w14:paraId="69C11EA6" w14:textId="77777777" w:rsidR="00521BC4" w:rsidRPr="006F2160" w:rsidRDefault="00521BC4" w:rsidP="003F56A2">
      <w:pPr>
        <w:tabs>
          <w:tab w:val="left" w:pos="1276"/>
          <w:tab w:val="left" w:pos="1560"/>
        </w:tabs>
        <w:ind w:firstLine="567"/>
        <w:rPr>
          <w:bCs/>
        </w:rPr>
      </w:pPr>
    </w:p>
    <w:p w14:paraId="30C1B247" w14:textId="6DF92D4C" w:rsidR="00521BC4" w:rsidRPr="006F2160" w:rsidRDefault="003F56A2" w:rsidP="003F56A2">
      <w:pPr>
        <w:tabs>
          <w:tab w:val="left" w:pos="1276"/>
          <w:tab w:val="left" w:pos="1560"/>
        </w:tabs>
        <w:ind w:firstLine="567"/>
        <w:jc w:val="both"/>
        <w:rPr>
          <w:bCs/>
        </w:rPr>
      </w:pPr>
      <w:r w:rsidRPr="006F2160">
        <w:rPr>
          <w:bCs/>
        </w:rPr>
        <w:t xml:space="preserve">- </w:t>
      </w:r>
      <w:r w:rsidR="00521BC4" w:rsidRPr="006F2160">
        <w:rPr>
          <w:bCs/>
        </w:rPr>
        <w:t xml:space="preserve">сведения об уполномоченных должностных лицах </w:t>
      </w:r>
      <w:r w:rsidR="00441A92" w:rsidRPr="006F2160">
        <w:rPr>
          <w:bCs/>
        </w:rPr>
        <w:t>Сторон</w:t>
      </w:r>
      <w:r w:rsidR="00521BC4" w:rsidRPr="006F2160">
        <w:rPr>
          <w:bCs/>
        </w:rPr>
        <w:t>, ответственных за выполнение условий договора;</w:t>
      </w:r>
    </w:p>
    <w:p w14:paraId="11E11DD2" w14:textId="53A9E59E" w:rsidR="00521BC4" w:rsidRPr="006F2160" w:rsidRDefault="003F56A2" w:rsidP="003F56A2">
      <w:pPr>
        <w:tabs>
          <w:tab w:val="left" w:pos="1276"/>
          <w:tab w:val="left" w:pos="1560"/>
        </w:tabs>
        <w:ind w:firstLine="567"/>
        <w:jc w:val="both"/>
        <w:rPr>
          <w:bCs/>
        </w:rPr>
      </w:pPr>
      <w:r w:rsidRPr="006F2160">
        <w:rPr>
          <w:bCs/>
        </w:rPr>
        <w:t xml:space="preserve">- </w:t>
      </w:r>
      <w:r w:rsidR="00521BC4" w:rsidRPr="006F2160">
        <w:rPr>
          <w:bCs/>
        </w:rPr>
        <w:t>ответственность потребителя за неисполнение или ненадлежащее исполнение обязательств по оплате тепловой энергии (мощности) и (или) теплоносителя, в том числе обязательств по их предварительной оплате, если такое условие предусмотрено договором;</w:t>
      </w:r>
    </w:p>
    <w:p w14:paraId="0441B478" w14:textId="37DAAF06" w:rsidR="00521BC4" w:rsidRPr="006F2160" w:rsidRDefault="003F56A2" w:rsidP="003F56A2">
      <w:pPr>
        <w:tabs>
          <w:tab w:val="left" w:pos="1276"/>
          <w:tab w:val="left" w:pos="1560"/>
        </w:tabs>
        <w:ind w:firstLine="567"/>
        <w:jc w:val="both"/>
        <w:rPr>
          <w:bCs/>
        </w:rPr>
      </w:pPr>
      <w:r w:rsidRPr="006F2160">
        <w:rPr>
          <w:bCs/>
        </w:rPr>
        <w:t xml:space="preserve">- </w:t>
      </w:r>
      <w:r w:rsidR="00521BC4" w:rsidRPr="006F2160">
        <w:rPr>
          <w:bCs/>
        </w:rPr>
        <w:t>обязательства теплоснабжающей организации по обеспечению надежности теплоснабжения в соответствии с требованиями технических регламентов, иными обязательными требованиями по обеспечению надежности теплоснабжения и требованиями Правил организации теплоснабжения в РФ, утв. Постановлением Правительства РФ от 08.08.2012 № 808 (далее – Правила № 808), а также соответствующие обязательства потребителя тепловой энергии;</w:t>
      </w:r>
    </w:p>
    <w:p w14:paraId="67B51564" w14:textId="5B793DBD" w:rsidR="00521BC4" w:rsidRPr="006F2160" w:rsidRDefault="003F56A2" w:rsidP="003F56A2">
      <w:pPr>
        <w:tabs>
          <w:tab w:val="left" w:pos="1276"/>
          <w:tab w:val="left" w:pos="1560"/>
        </w:tabs>
        <w:ind w:firstLine="567"/>
        <w:jc w:val="both"/>
        <w:rPr>
          <w:bCs/>
        </w:rPr>
      </w:pPr>
      <w:r w:rsidRPr="006F2160">
        <w:rPr>
          <w:bCs/>
        </w:rPr>
        <w:t xml:space="preserve">- </w:t>
      </w:r>
      <w:r w:rsidR="00521BC4" w:rsidRPr="006F2160">
        <w:rPr>
          <w:bCs/>
        </w:rPr>
        <w:t>порядок расчетов по договору;</w:t>
      </w:r>
    </w:p>
    <w:p w14:paraId="29028734" w14:textId="55425D37" w:rsidR="00521BC4" w:rsidRPr="006F2160" w:rsidRDefault="003F56A2" w:rsidP="003F56A2">
      <w:pPr>
        <w:tabs>
          <w:tab w:val="left" w:pos="1276"/>
          <w:tab w:val="left" w:pos="1560"/>
        </w:tabs>
        <w:ind w:firstLine="567"/>
        <w:jc w:val="both"/>
        <w:rPr>
          <w:bCs/>
        </w:rPr>
      </w:pPr>
      <w:r w:rsidRPr="006F2160">
        <w:rPr>
          <w:bCs/>
        </w:rPr>
        <w:t xml:space="preserve">- </w:t>
      </w:r>
      <w:r w:rsidR="00521BC4" w:rsidRPr="006F2160">
        <w:rPr>
          <w:bCs/>
        </w:rPr>
        <w:t>порядок осуществления учета потребляемой тепловой энергии и (или) теплоносителя;</w:t>
      </w:r>
    </w:p>
    <w:p w14:paraId="6109A29E" w14:textId="6DFEF3D9" w:rsidR="00521BC4" w:rsidRPr="006F2160" w:rsidRDefault="003F56A2" w:rsidP="003F56A2">
      <w:pPr>
        <w:tabs>
          <w:tab w:val="left" w:pos="1276"/>
          <w:tab w:val="left" w:pos="1560"/>
        </w:tabs>
        <w:ind w:firstLine="567"/>
        <w:jc w:val="both"/>
        <w:rPr>
          <w:bCs/>
        </w:rPr>
      </w:pPr>
      <w:r w:rsidRPr="006F2160">
        <w:rPr>
          <w:bCs/>
        </w:rPr>
        <w:t xml:space="preserve">- </w:t>
      </w:r>
      <w:r w:rsidR="00521BC4" w:rsidRPr="006F2160">
        <w:rPr>
          <w:bCs/>
        </w:rPr>
        <w:t>объем тепловых потерь тепловой энергии (теплоносителя) в тепловых сетях Заявителя от границы балансовой принадлежности до точки учета;</w:t>
      </w:r>
    </w:p>
    <w:p w14:paraId="49B0613D" w14:textId="0B4BA2BD" w:rsidR="00521BC4" w:rsidRPr="006F2160" w:rsidRDefault="00441A92" w:rsidP="003F56A2">
      <w:pPr>
        <w:tabs>
          <w:tab w:val="left" w:pos="1276"/>
          <w:tab w:val="left" w:pos="1560"/>
        </w:tabs>
        <w:ind w:firstLine="567"/>
        <w:jc w:val="both"/>
        <w:rPr>
          <w:bCs/>
        </w:rPr>
      </w:pPr>
      <w:r w:rsidRPr="006F2160">
        <w:rPr>
          <w:bCs/>
        </w:rPr>
        <w:t xml:space="preserve">- </w:t>
      </w:r>
      <w:r w:rsidR="00521BC4" w:rsidRPr="006F2160">
        <w:rPr>
          <w:bCs/>
        </w:rPr>
        <w:t>объем (величина) допустимого ограничения теплоснабжения по каждому виду нагрузок (на отопление, вентиляцию, кондиционирование, осуществление технологических процессов, горячее водоснабжение).</w:t>
      </w:r>
    </w:p>
    <w:p w14:paraId="0E8F32D6" w14:textId="6FAEF650" w:rsidR="00521BC4" w:rsidRPr="006F2160" w:rsidRDefault="00441A92" w:rsidP="003F56A2">
      <w:pPr>
        <w:tabs>
          <w:tab w:val="left" w:pos="1276"/>
          <w:tab w:val="left" w:pos="1560"/>
        </w:tabs>
        <w:ind w:firstLine="567"/>
        <w:jc w:val="both"/>
        <w:rPr>
          <w:bCs/>
        </w:rPr>
      </w:pPr>
      <w:r w:rsidRPr="006F2160">
        <w:rPr>
          <w:bCs/>
        </w:rPr>
        <w:t xml:space="preserve">- </w:t>
      </w:r>
      <w:r w:rsidR="00521BC4" w:rsidRPr="006F2160">
        <w:rPr>
          <w:bCs/>
        </w:rPr>
        <w:t>порядок определения поставленного потребителю объема тепловой энергии (мощности) и (или) теплоносителя, включающий перечень приборов учета;</w:t>
      </w:r>
    </w:p>
    <w:p w14:paraId="269DEEC5" w14:textId="262C4A1C" w:rsidR="00521BC4" w:rsidRPr="006F2160" w:rsidRDefault="00441A92" w:rsidP="003F56A2">
      <w:pPr>
        <w:tabs>
          <w:tab w:val="left" w:pos="1276"/>
          <w:tab w:val="left" w:pos="1560"/>
        </w:tabs>
        <w:ind w:firstLine="567"/>
        <w:jc w:val="both"/>
        <w:rPr>
          <w:bCs/>
        </w:rPr>
      </w:pPr>
      <w:r w:rsidRPr="006F2160">
        <w:rPr>
          <w:bCs/>
        </w:rPr>
        <w:t xml:space="preserve">- </w:t>
      </w:r>
      <w:r w:rsidR="00521BC4" w:rsidRPr="006F2160">
        <w:rPr>
          <w:bCs/>
        </w:rPr>
        <w:t>величина тепловой нагрузки теплопотребляющих установок потребителя тепловой энергии с указанием тепловой нагрузки по каждому объекту и видам теплопотребления - на отопление, вентиляцию, кондиционирование, осуществление технологических процессов, горячее водоснабжение, а также режим потребления тепловой энергии (мощности) и (или) теплоносителя;</w:t>
      </w:r>
    </w:p>
    <w:p w14:paraId="13DDC9CB" w14:textId="0C23CEFE" w:rsidR="00521BC4" w:rsidRPr="006F2160" w:rsidRDefault="00441A92" w:rsidP="003F56A2">
      <w:pPr>
        <w:tabs>
          <w:tab w:val="left" w:pos="1276"/>
          <w:tab w:val="left" w:pos="1560"/>
        </w:tabs>
        <w:ind w:firstLine="567"/>
        <w:jc w:val="both"/>
        <w:rPr>
          <w:bCs/>
        </w:rPr>
      </w:pPr>
      <w:r w:rsidRPr="006F2160">
        <w:rPr>
          <w:bCs/>
        </w:rPr>
        <w:t xml:space="preserve">- </w:t>
      </w:r>
      <w:r w:rsidR="00521BC4" w:rsidRPr="006F2160">
        <w:rPr>
          <w:bCs/>
        </w:rPr>
        <w:t>значения параметров качества теплоснабжения и параметров, отражающих допустимые перерывы в теплоснабжении, в том числе пределы их разрешенных отклонений, которые определяются сторонами договора и обеспечиваются единой теплоснабжающей организацией в соответствии с положениями, предусмотренными разделом X(1) Правил № 808;</w:t>
      </w:r>
    </w:p>
    <w:p w14:paraId="5942238D" w14:textId="54C8B04D" w:rsidR="007D6018" w:rsidRPr="006F2160" w:rsidRDefault="00441A92" w:rsidP="003F56A2">
      <w:pPr>
        <w:tabs>
          <w:tab w:val="left" w:pos="1276"/>
          <w:tab w:val="left" w:pos="1560"/>
        </w:tabs>
        <w:ind w:firstLine="567"/>
        <w:jc w:val="both"/>
        <w:rPr>
          <w:bCs/>
        </w:rPr>
      </w:pPr>
      <w:r w:rsidRPr="006F2160">
        <w:rPr>
          <w:bCs/>
        </w:rPr>
        <w:t xml:space="preserve">- </w:t>
      </w:r>
      <w:r w:rsidR="00521BC4" w:rsidRPr="006F2160">
        <w:rPr>
          <w:bCs/>
        </w:rPr>
        <w:t>обязательство единой теплоснабжающей организации по снижению размера платы за тепловую энергию (мощность) при несоблюдении установленных сторонами договора значений параметров качества теплоснабжения и параметров, отражающих допустимые перерывы в теплоснабжении, в соответствии с положениями, предусмотренными разделом X(1) Правил № 808;</w:t>
      </w:r>
    </w:p>
    <w:p w14:paraId="5FF9F136" w14:textId="3220657F" w:rsidR="00521BC4" w:rsidRPr="006F2160" w:rsidRDefault="00441A92" w:rsidP="003F56A2">
      <w:pPr>
        <w:tabs>
          <w:tab w:val="left" w:pos="1276"/>
          <w:tab w:val="left" w:pos="1560"/>
        </w:tabs>
        <w:ind w:firstLine="567"/>
        <w:jc w:val="both"/>
        <w:rPr>
          <w:bCs/>
        </w:rPr>
      </w:pPr>
      <w:r w:rsidRPr="006F2160">
        <w:rPr>
          <w:bCs/>
        </w:rPr>
        <w:t xml:space="preserve">- </w:t>
      </w:r>
      <w:r w:rsidR="00521BC4" w:rsidRPr="006F2160">
        <w:rPr>
          <w:bCs/>
        </w:rPr>
        <w:t>ответственность потребителя за нарушение режима потребления тепловой энергии и (или) теплоносителя, в том числе ответственность за нарушение условий о количестве, качестве и значениях термодинамических параметров возвращаемого теплоносителя, конденсата.</w:t>
      </w:r>
    </w:p>
    <w:p w14:paraId="654A2725" w14:textId="77777777" w:rsidR="004C2296" w:rsidRPr="006F2160" w:rsidRDefault="004C2296" w:rsidP="004C2296">
      <w:pPr>
        <w:tabs>
          <w:tab w:val="left" w:pos="1276"/>
          <w:tab w:val="left" w:pos="1560"/>
        </w:tabs>
        <w:jc w:val="both"/>
        <w:rPr>
          <w:bCs/>
        </w:rPr>
      </w:pPr>
    </w:p>
    <w:p w14:paraId="68CCB2E5" w14:textId="77777777" w:rsidR="004C2296" w:rsidRPr="006F2160" w:rsidRDefault="004C2296" w:rsidP="004C2296">
      <w:pPr>
        <w:jc w:val="center"/>
        <w:rPr>
          <w:rFonts w:eastAsia="Calibri"/>
          <w:b/>
          <w:lang w:eastAsia="en-US"/>
        </w:rPr>
      </w:pPr>
      <w:r w:rsidRPr="006F2160">
        <w:rPr>
          <w:rFonts w:eastAsia="Calibri"/>
          <w:b/>
          <w:lang w:eastAsia="en-US"/>
        </w:rPr>
        <w:t>Подписи Сторон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64"/>
        <w:gridCol w:w="4733"/>
      </w:tblGrid>
      <w:tr w:rsidR="00C76CA9" w:rsidRPr="006F2160" w14:paraId="71F50AAF" w14:textId="77777777" w:rsidTr="00627CB6">
        <w:tc>
          <w:tcPr>
            <w:tcW w:w="2633" w:type="pct"/>
            <w:shd w:val="clear" w:color="auto" w:fill="auto"/>
          </w:tcPr>
          <w:p w14:paraId="0FF7F015" w14:textId="77777777" w:rsidR="004C2296" w:rsidRPr="006F2160" w:rsidRDefault="004C2296" w:rsidP="00627CB6">
            <w:pPr>
              <w:jc w:val="center"/>
              <w:rPr>
                <w:rFonts w:eastAsia="Calibri"/>
                <w:b/>
                <w:lang w:eastAsia="en-US"/>
              </w:rPr>
            </w:pPr>
            <w:r w:rsidRPr="006F2160">
              <w:rPr>
                <w:rFonts w:eastAsia="Calibri"/>
                <w:b/>
                <w:lang w:eastAsia="en-US"/>
              </w:rPr>
              <w:t>Исполнитель</w:t>
            </w:r>
          </w:p>
        </w:tc>
        <w:tc>
          <w:tcPr>
            <w:tcW w:w="2367" w:type="pct"/>
            <w:shd w:val="clear" w:color="auto" w:fill="auto"/>
          </w:tcPr>
          <w:p w14:paraId="35C216E4" w14:textId="77777777" w:rsidR="004C2296" w:rsidRPr="006F2160" w:rsidRDefault="004C2296" w:rsidP="00627CB6">
            <w:pPr>
              <w:jc w:val="center"/>
              <w:rPr>
                <w:rFonts w:eastAsia="Calibri"/>
                <w:b/>
                <w:lang w:eastAsia="en-US"/>
              </w:rPr>
            </w:pPr>
            <w:r w:rsidRPr="006F2160">
              <w:rPr>
                <w:rFonts w:eastAsia="Calibri"/>
                <w:b/>
                <w:lang w:eastAsia="en-US"/>
              </w:rPr>
              <w:t>Заявитель</w:t>
            </w:r>
          </w:p>
        </w:tc>
      </w:tr>
      <w:tr w:rsidR="004C2296" w:rsidRPr="006F2160" w14:paraId="44DD4DF7" w14:textId="77777777" w:rsidTr="00627CB6">
        <w:tc>
          <w:tcPr>
            <w:tcW w:w="2633" w:type="pct"/>
            <w:shd w:val="clear" w:color="auto" w:fill="auto"/>
          </w:tcPr>
          <w:p w14:paraId="60A7BDF4" w14:textId="639040B0" w:rsidR="004C2296" w:rsidRPr="006F2160" w:rsidRDefault="008234E8" w:rsidP="00627CB6">
            <w:pPr>
              <w:ind w:left="3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="004C2296" w:rsidRPr="006F2160">
              <w:rPr>
                <w:rFonts w:eastAsia="Calibri"/>
                <w:lang w:eastAsia="en-US"/>
              </w:rPr>
              <w:t xml:space="preserve">иректор </w:t>
            </w:r>
            <w:r>
              <w:rPr>
                <w:rFonts w:eastAsia="Calibri"/>
                <w:lang w:eastAsia="en-US"/>
              </w:rPr>
              <w:t>ОО</w:t>
            </w:r>
            <w:r w:rsidR="004C2296" w:rsidRPr="006F2160">
              <w:rPr>
                <w:rFonts w:eastAsia="Calibri"/>
                <w:lang w:eastAsia="en-US"/>
              </w:rPr>
              <w:t>О «</w:t>
            </w:r>
            <w:r>
              <w:rPr>
                <w:rFonts w:eastAsia="Calibri"/>
                <w:lang w:eastAsia="en-US"/>
              </w:rPr>
              <w:t>Лесная поляна-Плюс</w:t>
            </w:r>
            <w:r w:rsidR="004C2296" w:rsidRPr="006F2160">
              <w:rPr>
                <w:rFonts w:eastAsia="Calibri"/>
                <w:lang w:eastAsia="en-US"/>
              </w:rPr>
              <w:t>»</w:t>
            </w:r>
          </w:p>
          <w:p w14:paraId="1E2F2684" w14:textId="77777777" w:rsidR="004C2296" w:rsidRPr="006F2160" w:rsidRDefault="004C2296" w:rsidP="00627CB6">
            <w:pPr>
              <w:ind w:left="33"/>
              <w:jc w:val="both"/>
              <w:rPr>
                <w:rFonts w:eastAsia="Calibri"/>
                <w:lang w:eastAsia="en-US"/>
              </w:rPr>
            </w:pPr>
          </w:p>
          <w:p w14:paraId="11E54683" w14:textId="77777777" w:rsidR="004C2296" w:rsidRPr="006F2160" w:rsidRDefault="004C2296" w:rsidP="00627CB6">
            <w:pPr>
              <w:ind w:left="33"/>
              <w:jc w:val="both"/>
              <w:rPr>
                <w:rFonts w:eastAsia="Calibri"/>
                <w:lang w:eastAsia="en-US"/>
              </w:rPr>
            </w:pPr>
            <w:r w:rsidRPr="006F2160">
              <w:rPr>
                <w:rFonts w:eastAsia="Calibri"/>
                <w:lang w:eastAsia="en-US"/>
              </w:rPr>
              <w:t>____________________ /К.В. Недосекин</w:t>
            </w:r>
          </w:p>
          <w:p w14:paraId="23CEB7AE" w14:textId="77777777" w:rsidR="004C2296" w:rsidRPr="006F2160" w:rsidRDefault="004C2296" w:rsidP="00627CB6">
            <w:pPr>
              <w:ind w:left="33"/>
              <w:jc w:val="both"/>
              <w:rPr>
                <w:rFonts w:eastAsia="Calibri"/>
                <w:lang w:eastAsia="en-US"/>
              </w:rPr>
            </w:pPr>
            <w:r w:rsidRPr="006F2160">
              <w:rPr>
                <w:rFonts w:eastAsia="Calibri"/>
                <w:lang w:eastAsia="en-US"/>
              </w:rPr>
              <w:t>М.П.</w:t>
            </w:r>
          </w:p>
        </w:tc>
        <w:tc>
          <w:tcPr>
            <w:tcW w:w="2367" w:type="pct"/>
            <w:shd w:val="clear" w:color="auto" w:fill="auto"/>
          </w:tcPr>
          <w:p w14:paraId="4C694881" w14:textId="77777777" w:rsidR="004C2296" w:rsidRPr="006F2160" w:rsidRDefault="004C2296" w:rsidP="00627CB6">
            <w:pPr>
              <w:jc w:val="both"/>
              <w:rPr>
                <w:rFonts w:eastAsia="Calibri"/>
              </w:rPr>
            </w:pPr>
            <w:r w:rsidRPr="006F2160">
              <w:rPr>
                <w:rFonts w:eastAsia="Calibri"/>
              </w:rPr>
              <w:t>_____________________</w:t>
            </w:r>
          </w:p>
          <w:p w14:paraId="7E0F62D6" w14:textId="77777777" w:rsidR="004C2296" w:rsidRPr="006F2160" w:rsidRDefault="004C2296" w:rsidP="00627CB6">
            <w:pPr>
              <w:jc w:val="both"/>
              <w:rPr>
                <w:rFonts w:eastAsia="Calibri"/>
              </w:rPr>
            </w:pPr>
          </w:p>
          <w:p w14:paraId="2F4FB41D" w14:textId="77777777" w:rsidR="004C2296" w:rsidRPr="006F2160" w:rsidRDefault="004C2296" w:rsidP="00627CB6">
            <w:pPr>
              <w:jc w:val="both"/>
            </w:pPr>
            <w:r w:rsidRPr="006F2160">
              <w:t>___________________/ ________________</w:t>
            </w:r>
          </w:p>
          <w:p w14:paraId="1FBD867E" w14:textId="77777777" w:rsidR="004C2296" w:rsidRPr="006F2160" w:rsidRDefault="004C2296" w:rsidP="00627CB6">
            <w:pPr>
              <w:jc w:val="both"/>
              <w:rPr>
                <w:rFonts w:eastAsia="Calibri"/>
              </w:rPr>
            </w:pPr>
            <w:r w:rsidRPr="006F2160">
              <w:rPr>
                <w:rFonts w:eastAsia="Calibri"/>
              </w:rPr>
              <w:t>М.П.</w:t>
            </w:r>
          </w:p>
        </w:tc>
      </w:tr>
    </w:tbl>
    <w:p w14:paraId="2CA85B1D" w14:textId="77777777" w:rsidR="007D6018" w:rsidRPr="006F2160" w:rsidRDefault="007D6018" w:rsidP="004C2296">
      <w:pPr>
        <w:tabs>
          <w:tab w:val="left" w:pos="1276"/>
          <w:tab w:val="left" w:pos="1560"/>
        </w:tabs>
        <w:jc w:val="both"/>
      </w:pPr>
    </w:p>
    <w:sectPr w:rsidR="007D6018" w:rsidRPr="006F2160" w:rsidSect="003F56A2">
      <w:footerReference w:type="default" r:id="rId10"/>
      <w:pgSz w:w="11906" w:h="16838"/>
      <w:pgMar w:top="993" w:right="707" w:bottom="567" w:left="1418" w:header="284" w:footer="4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58BE4C8" w15:done="0"/>
  <w15:commentEx w15:paraId="39475DA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9FD69" w16cex:dateUtc="2022-02-18T04:11:00Z"/>
  <w16cex:commentExtensible w16cex:durableId="25BA0209" w16cex:dateUtc="2022-02-18T04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8BE4C8" w16cid:durableId="25B9FD69"/>
  <w16cid:commentId w16cid:paraId="39475DA8" w16cid:durableId="25BA020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34C6E" w14:textId="77777777" w:rsidR="00FE0EAC" w:rsidRDefault="00FE0EAC" w:rsidP="00BC225C">
      <w:r>
        <w:separator/>
      </w:r>
    </w:p>
  </w:endnote>
  <w:endnote w:type="continuationSeparator" w:id="0">
    <w:p w14:paraId="4440A617" w14:textId="77777777" w:rsidR="00FE0EAC" w:rsidRDefault="00FE0EAC" w:rsidP="00BC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C9E06" w14:textId="5F03370B" w:rsidR="003D31C2" w:rsidRDefault="003D31C2" w:rsidP="006B070C">
    <w:pPr>
      <w:pStyle w:val="a7"/>
      <w:tabs>
        <w:tab w:val="clear" w:pos="9355"/>
        <w:tab w:val="right" w:pos="10490"/>
      </w:tabs>
      <w:jc w:val="center"/>
    </w:pPr>
    <w:r>
      <w:t>___________________                                          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D9492" w14:textId="77777777" w:rsidR="00FE0EAC" w:rsidRDefault="00FE0EAC" w:rsidP="00BC225C">
      <w:r>
        <w:separator/>
      </w:r>
    </w:p>
  </w:footnote>
  <w:footnote w:type="continuationSeparator" w:id="0">
    <w:p w14:paraId="2A68820D" w14:textId="77777777" w:rsidR="00FE0EAC" w:rsidRDefault="00FE0EAC" w:rsidP="00BC225C">
      <w:r>
        <w:continuationSeparator/>
      </w:r>
    </w:p>
  </w:footnote>
  <w:footnote w:id="1">
    <w:p w14:paraId="64310CAD" w14:textId="1688F9C7" w:rsidR="003D31C2" w:rsidRDefault="003D31C2">
      <w:pPr>
        <w:pStyle w:val="af2"/>
      </w:pPr>
      <w:r>
        <w:rPr>
          <w:rStyle w:val="af4"/>
        </w:rPr>
        <w:footnoteRef/>
      </w:r>
      <w:r>
        <w:t xml:space="preserve"> Пункт исключается в случае отсутствия необходимости в реконструкции (модернизации) источника тепловой энергии</w:t>
      </w:r>
    </w:p>
  </w:footnote>
  <w:footnote w:id="2">
    <w:p w14:paraId="4E5A33C8" w14:textId="2A177C16" w:rsidR="003D31C2" w:rsidRDefault="003D31C2">
      <w:pPr>
        <w:pStyle w:val="af2"/>
      </w:pPr>
      <w:r>
        <w:rPr>
          <w:rStyle w:val="af4"/>
        </w:rPr>
        <w:footnoteRef/>
      </w:r>
      <w:r>
        <w:t xml:space="preserve"> Пункт исключается в случае отсутствия обязанности Заявителя по созданию (реконструкции) тепловых сетей </w:t>
      </w:r>
    </w:p>
  </w:footnote>
  <w:footnote w:id="3">
    <w:p w14:paraId="39570EA7" w14:textId="760D8A68" w:rsidR="003D31C2" w:rsidRDefault="003D31C2">
      <w:pPr>
        <w:pStyle w:val="af2"/>
      </w:pPr>
      <w:r>
        <w:rPr>
          <w:rStyle w:val="af4"/>
        </w:rPr>
        <w:footnoteRef/>
      </w:r>
      <w:r>
        <w:t xml:space="preserve"> Пункт исключается в случае отсутствия обязанности Заявителя по созданию (реконструкции) тепловых сетей</w:t>
      </w:r>
    </w:p>
  </w:footnote>
  <w:footnote w:id="4">
    <w:p w14:paraId="6E390448" w14:textId="3CB62E5C" w:rsidR="003D31C2" w:rsidRDefault="003D31C2">
      <w:pPr>
        <w:pStyle w:val="af2"/>
      </w:pPr>
      <w:r>
        <w:rPr>
          <w:rStyle w:val="af4"/>
        </w:rPr>
        <w:footnoteRef/>
      </w:r>
      <w:r>
        <w:t xml:space="preserve"> Пункт исключается в случае отсутствия необходимости в реконструкции (модернизации) источника тепловой энергии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545"/>
    <w:multiLevelType w:val="multilevel"/>
    <w:tmpl w:val="8CB21A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34AE3EF6"/>
    <w:multiLevelType w:val="multilevel"/>
    <w:tmpl w:val="2F043C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4FBE5F09"/>
    <w:multiLevelType w:val="multilevel"/>
    <w:tmpl w:val="24AA0D2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3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3">
    <w:nsid w:val="547A25C9"/>
    <w:multiLevelType w:val="hybridMultilevel"/>
    <w:tmpl w:val="AEC0B1AE"/>
    <w:lvl w:ilvl="0" w:tplc="629441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E45771A"/>
    <w:multiLevelType w:val="multilevel"/>
    <w:tmpl w:val="C2746F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Клапшина Ирина Ивановна">
    <w15:presenceInfo w15:providerId="AD" w15:userId="S-1-5-21-1434650056-385111684-1979220432-11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13"/>
    <w:rsid w:val="00005AC9"/>
    <w:rsid w:val="0002626D"/>
    <w:rsid w:val="00033877"/>
    <w:rsid w:val="00033CE1"/>
    <w:rsid w:val="000342D7"/>
    <w:rsid w:val="000432A8"/>
    <w:rsid w:val="00052ACC"/>
    <w:rsid w:val="0006306C"/>
    <w:rsid w:val="00063DB2"/>
    <w:rsid w:val="0006513B"/>
    <w:rsid w:val="0006613B"/>
    <w:rsid w:val="00076201"/>
    <w:rsid w:val="00084105"/>
    <w:rsid w:val="0009061B"/>
    <w:rsid w:val="000A0681"/>
    <w:rsid w:val="000A1FF1"/>
    <w:rsid w:val="000A40A1"/>
    <w:rsid w:val="000A5947"/>
    <w:rsid w:val="000B00C3"/>
    <w:rsid w:val="000C0C06"/>
    <w:rsid w:val="000C19F2"/>
    <w:rsid w:val="000C237E"/>
    <w:rsid w:val="000C35C9"/>
    <w:rsid w:val="000C4845"/>
    <w:rsid w:val="000F4CDD"/>
    <w:rsid w:val="0010064B"/>
    <w:rsid w:val="00100E75"/>
    <w:rsid w:val="00111A45"/>
    <w:rsid w:val="001133B3"/>
    <w:rsid w:val="00115A73"/>
    <w:rsid w:val="00120D16"/>
    <w:rsid w:val="00122282"/>
    <w:rsid w:val="001255BA"/>
    <w:rsid w:val="00127B95"/>
    <w:rsid w:val="00131BC0"/>
    <w:rsid w:val="00131D00"/>
    <w:rsid w:val="001411EA"/>
    <w:rsid w:val="001521B5"/>
    <w:rsid w:val="001635C6"/>
    <w:rsid w:val="00171A71"/>
    <w:rsid w:val="00173266"/>
    <w:rsid w:val="00187465"/>
    <w:rsid w:val="001A01B2"/>
    <w:rsid w:val="001A21CB"/>
    <w:rsid w:val="001B658E"/>
    <w:rsid w:val="001B6CFA"/>
    <w:rsid w:val="001C03E0"/>
    <w:rsid w:val="001E52F8"/>
    <w:rsid w:val="001F7069"/>
    <w:rsid w:val="00206CD7"/>
    <w:rsid w:val="0021082F"/>
    <w:rsid w:val="00210D1D"/>
    <w:rsid w:val="0021496B"/>
    <w:rsid w:val="00220094"/>
    <w:rsid w:val="002239C7"/>
    <w:rsid w:val="002241E9"/>
    <w:rsid w:val="00226846"/>
    <w:rsid w:val="00232FFD"/>
    <w:rsid w:val="002330DC"/>
    <w:rsid w:val="0024305B"/>
    <w:rsid w:val="0024365E"/>
    <w:rsid w:val="0024380C"/>
    <w:rsid w:val="00246C42"/>
    <w:rsid w:val="0025434A"/>
    <w:rsid w:val="00265B15"/>
    <w:rsid w:val="00267283"/>
    <w:rsid w:val="00267692"/>
    <w:rsid w:val="002702B5"/>
    <w:rsid w:val="0027330D"/>
    <w:rsid w:val="00274F43"/>
    <w:rsid w:val="002753E5"/>
    <w:rsid w:val="002817A7"/>
    <w:rsid w:val="0028743B"/>
    <w:rsid w:val="00293F2C"/>
    <w:rsid w:val="002957FB"/>
    <w:rsid w:val="002A0355"/>
    <w:rsid w:val="002A4828"/>
    <w:rsid w:val="002A4C2C"/>
    <w:rsid w:val="002B3B98"/>
    <w:rsid w:val="002B6095"/>
    <w:rsid w:val="002B6736"/>
    <w:rsid w:val="002C10BC"/>
    <w:rsid w:val="002C3650"/>
    <w:rsid w:val="002C3B83"/>
    <w:rsid w:val="002E3FA3"/>
    <w:rsid w:val="002E5312"/>
    <w:rsid w:val="002E67BE"/>
    <w:rsid w:val="002F234A"/>
    <w:rsid w:val="002F5F0E"/>
    <w:rsid w:val="00301B85"/>
    <w:rsid w:val="00303028"/>
    <w:rsid w:val="00304579"/>
    <w:rsid w:val="00310819"/>
    <w:rsid w:val="0031445C"/>
    <w:rsid w:val="00315AA9"/>
    <w:rsid w:val="00324736"/>
    <w:rsid w:val="0032741D"/>
    <w:rsid w:val="00330A40"/>
    <w:rsid w:val="003368A9"/>
    <w:rsid w:val="00340C75"/>
    <w:rsid w:val="00354CB1"/>
    <w:rsid w:val="00354EA0"/>
    <w:rsid w:val="00355CE9"/>
    <w:rsid w:val="0035752F"/>
    <w:rsid w:val="00367D97"/>
    <w:rsid w:val="00373598"/>
    <w:rsid w:val="00381DC4"/>
    <w:rsid w:val="00386A21"/>
    <w:rsid w:val="00394B82"/>
    <w:rsid w:val="003A3DC9"/>
    <w:rsid w:val="003B3642"/>
    <w:rsid w:val="003B6AB0"/>
    <w:rsid w:val="003C12AC"/>
    <w:rsid w:val="003D19B0"/>
    <w:rsid w:val="003D31C2"/>
    <w:rsid w:val="003D6A90"/>
    <w:rsid w:val="003E0F01"/>
    <w:rsid w:val="003E2661"/>
    <w:rsid w:val="003F3899"/>
    <w:rsid w:val="003F56A2"/>
    <w:rsid w:val="00410D61"/>
    <w:rsid w:val="00411372"/>
    <w:rsid w:val="00412B91"/>
    <w:rsid w:val="00416DBA"/>
    <w:rsid w:val="004234AC"/>
    <w:rsid w:val="00432489"/>
    <w:rsid w:val="0043257C"/>
    <w:rsid w:val="0043382C"/>
    <w:rsid w:val="00441A92"/>
    <w:rsid w:val="004458A8"/>
    <w:rsid w:val="004532AA"/>
    <w:rsid w:val="00464180"/>
    <w:rsid w:val="00466755"/>
    <w:rsid w:val="0047087A"/>
    <w:rsid w:val="00473376"/>
    <w:rsid w:val="0047657B"/>
    <w:rsid w:val="00476D4B"/>
    <w:rsid w:val="0048113D"/>
    <w:rsid w:val="00487748"/>
    <w:rsid w:val="00492804"/>
    <w:rsid w:val="0049511D"/>
    <w:rsid w:val="004A147F"/>
    <w:rsid w:val="004A2B06"/>
    <w:rsid w:val="004A3048"/>
    <w:rsid w:val="004A47C7"/>
    <w:rsid w:val="004B039B"/>
    <w:rsid w:val="004B1DEE"/>
    <w:rsid w:val="004C19AC"/>
    <w:rsid w:val="004C1A94"/>
    <w:rsid w:val="004C2296"/>
    <w:rsid w:val="004C7F5D"/>
    <w:rsid w:val="004D47D3"/>
    <w:rsid w:val="004E7938"/>
    <w:rsid w:val="004F4265"/>
    <w:rsid w:val="004F4352"/>
    <w:rsid w:val="00501A84"/>
    <w:rsid w:val="00504E6A"/>
    <w:rsid w:val="00507604"/>
    <w:rsid w:val="00514608"/>
    <w:rsid w:val="005153B8"/>
    <w:rsid w:val="0052173B"/>
    <w:rsid w:val="00521BC4"/>
    <w:rsid w:val="005229A0"/>
    <w:rsid w:val="005334F4"/>
    <w:rsid w:val="00533F04"/>
    <w:rsid w:val="005445C3"/>
    <w:rsid w:val="00545A9B"/>
    <w:rsid w:val="0055217B"/>
    <w:rsid w:val="00554283"/>
    <w:rsid w:val="0055770E"/>
    <w:rsid w:val="005634F1"/>
    <w:rsid w:val="005764F2"/>
    <w:rsid w:val="005912F2"/>
    <w:rsid w:val="00592FFD"/>
    <w:rsid w:val="005C6F5C"/>
    <w:rsid w:val="005D034D"/>
    <w:rsid w:val="005D1E4F"/>
    <w:rsid w:val="005E171D"/>
    <w:rsid w:val="005F2B64"/>
    <w:rsid w:val="005F3344"/>
    <w:rsid w:val="0060685C"/>
    <w:rsid w:val="00606A74"/>
    <w:rsid w:val="006238D9"/>
    <w:rsid w:val="00627CB6"/>
    <w:rsid w:val="0064438E"/>
    <w:rsid w:val="00645E05"/>
    <w:rsid w:val="00651221"/>
    <w:rsid w:val="00651665"/>
    <w:rsid w:val="00655334"/>
    <w:rsid w:val="00670462"/>
    <w:rsid w:val="006722D2"/>
    <w:rsid w:val="00672500"/>
    <w:rsid w:val="00673429"/>
    <w:rsid w:val="00674DC3"/>
    <w:rsid w:val="00675233"/>
    <w:rsid w:val="00687AC8"/>
    <w:rsid w:val="00691331"/>
    <w:rsid w:val="00697438"/>
    <w:rsid w:val="006A5E00"/>
    <w:rsid w:val="006B070C"/>
    <w:rsid w:val="006B5444"/>
    <w:rsid w:val="006B787F"/>
    <w:rsid w:val="006D1263"/>
    <w:rsid w:val="006E5A43"/>
    <w:rsid w:val="006F2160"/>
    <w:rsid w:val="007021A0"/>
    <w:rsid w:val="00702E4C"/>
    <w:rsid w:val="00703908"/>
    <w:rsid w:val="00705802"/>
    <w:rsid w:val="00712387"/>
    <w:rsid w:val="00713ECA"/>
    <w:rsid w:val="00730662"/>
    <w:rsid w:val="00731D3F"/>
    <w:rsid w:val="00733100"/>
    <w:rsid w:val="00736896"/>
    <w:rsid w:val="007371D4"/>
    <w:rsid w:val="00737260"/>
    <w:rsid w:val="00743ADB"/>
    <w:rsid w:val="00761C9B"/>
    <w:rsid w:val="00762932"/>
    <w:rsid w:val="00772CAC"/>
    <w:rsid w:val="007847ED"/>
    <w:rsid w:val="00785D28"/>
    <w:rsid w:val="00786EAE"/>
    <w:rsid w:val="00796586"/>
    <w:rsid w:val="007A44BC"/>
    <w:rsid w:val="007B47C0"/>
    <w:rsid w:val="007B7EE8"/>
    <w:rsid w:val="007B7F72"/>
    <w:rsid w:val="007C0175"/>
    <w:rsid w:val="007C499B"/>
    <w:rsid w:val="007C56E0"/>
    <w:rsid w:val="007C6D66"/>
    <w:rsid w:val="007D6018"/>
    <w:rsid w:val="007D627E"/>
    <w:rsid w:val="007E0FCC"/>
    <w:rsid w:val="007F6EC9"/>
    <w:rsid w:val="008028AE"/>
    <w:rsid w:val="00804FD9"/>
    <w:rsid w:val="00805A27"/>
    <w:rsid w:val="00815605"/>
    <w:rsid w:val="0081704D"/>
    <w:rsid w:val="008234E8"/>
    <w:rsid w:val="00824F4E"/>
    <w:rsid w:val="00825E56"/>
    <w:rsid w:val="00833192"/>
    <w:rsid w:val="00833E09"/>
    <w:rsid w:val="0084562D"/>
    <w:rsid w:val="00847DF4"/>
    <w:rsid w:val="00862243"/>
    <w:rsid w:val="00862FA0"/>
    <w:rsid w:val="00864CB0"/>
    <w:rsid w:val="008726B9"/>
    <w:rsid w:val="0087664A"/>
    <w:rsid w:val="00885D24"/>
    <w:rsid w:val="008903B9"/>
    <w:rsid w:val="00893846"/>
    <w:rsid w:val="00894A6B"/>
    <w:rsid w:val="00897594"/>
    <w:rsid w:val="008A1C1D"/>
    <w:rsid w:val="008A762B"/>
    <w:rsid w:val="008B15C5"/>
    <w:rsid w:val="008B58A4"/>
    <w:rsid w:val="008B7FFE"/>
    <w:rsid w:val="008C25FD"/>
    <w:rsid w:val="008C33CD"/>
    <w:rsid w:val="008C6893"/>
    <w:rsid w:val="008D2212"/>
    <w:rsid w:val="008D33EF"/>
    <w:rsid w:val="008D3D9B"/>
    <w:rsid w:val="008D5FEC"/>
    <w:rsid w:val="008D61D2"/>
    <w:rsid w:val="008E66D4"/>
    <w:rsid w:val="008F1F2F"/>
    <w:rsid w:val="008F52A8"/>
    <w:rsid w:val="00901808"/>
    <w:rsid w:val="00903902"/>
    <w:rsid w:val="00906922"/>
    <w:rsid w:val="009076DD"/>
    <w:rsid w:val="00910D85"/>
    <w:rsid w:val="00912E27"/>
    <w:rsid w:val="009213D2"/>
    <w:rsid w:val="00921C1B"/>
    <w:rsid w:val="009269B5"/>
    <w:rsid w:val="00937126"/>
    <w:rsid w:val="009429D1"/>
    <w:rsid w:val="00950C51"/>
    <w:rsid w:val="00953DD4"/>
    <w:rsid w:val="00954ECE"/>
    <w:rsid w:val="00956D5A"/>
    <w:rsid w:val="00961820"/>
    <w:rsid w:val="009633FF"/>
    <w:rsid w:val="00966DCB"/>
    <w:rsid w:val="0097008A"/>
    <w:rsid w:val="0097263A"/>
    <w:rsid w:val="009751F6"/>
    <w:rsid w:val="009758FB"/>
    <w:rsid w:val="00975A68"/>
    <w:rsid w:val="00976C2B"/>
    <w:rsid w:val="00976E69"/>
    <w:rsid w:val="00976EDD"/>
    <w:rsid w:val="009813D4"/>
    <w:rsid w:val="0098459F"/>
    <w:rsid w:val="0099228D"/>
    <w:rsid w:val="00992B1D"/>
    <w:rsid w:val="009A2FBB"/>
    <w:rsid w:val="009B3303"/>
    <w:rsid w:val="009B3B24"/>
    <w:rsid w:val="009B3BF5"/>
    <w:rsid w:val="009B6535"/>
    <w:rsid w:val="009C03CC"/>
    <w:rsid w:val="009C2064"/>
    <w:rsid w:val="009C6D21"/>
    <w:rsid w:val="009D0C40"/>
    <w:rsid w:val="009D1519"/>
    <w:rsid w:val="009D214D"/>
    <w:rsid w:val="009E0134"/>
    <w:rsid w:val="009E0D24"/>
    <w:rsid w:val="009E1177"/>
    <w:rsid w:val="009E30C6"/>
    <w:rsid w:val="009E3580"/>
    <w:rsid w:val="009E5DCF"/>
    <w:rsid w:val="009F18B8"/>
    <w:rsid w:val="00A0428B"/>
    <w:rsid w:val="00A204E0"/>
    <w:rsid w:val="00A306FC"/>
    <w:rsid w:val="00A34F6B"/>
    <w:rsid w:val="00A421EE"/>
    <w:rsid w:val="00A51270"/>
    <w:rsid w:val="00A64AEC"/>
    <w:rsid w:val="00A64C13"/>
    <w:rsid w:val="00A67FF2"/>
    <w:rsid w:val="00A72424"/>
    <w:rsid w:val="00A7309E"/>
    <w:rsid w:val="00A73874"/>
    <w:rsid w:val="00A74F34"/>
    <w:rsid w:val="00A75782"/>
    <w:rsid w:val="00A81050"/>
    <w:rsid w:val="00A827F7"/>
    <w:rsid w:val="00A87FA7"/>
    <w:rsid w:val="00A953D3"/>
    <w:rsid w:val="00AA2B82"/>
    <w:rsid w:val="00AA7AA8"/>
    <w:rsid w:val="00AB145E"/>
    <w:rsid w:val="00AC1CCB"/>
    <w:rsid w:val="00AD236B"/>
    <w:rsid w:val="00AD686C"/>
    <w:rsid w:val="00AD6E94"/>
    <w:rsid w:val="00AE48BA"/>
    <w:rsid w:val="00AE4FD4"/>
    <w:rsid w:val="00AE545B"/>
    <w:rsid w:val="00AE70F6"/>
    <w:rsid w:val="00B0548E"/>
    <w:rsid w:val="00B07E21"/>
    <w:rsid w:val="00B113B8"/>
    <w:rsid w:val="00B17EFC"/>
    <w:rsid w:val="00B27854"/>
    <w:rsid w:val="00B3074B"/>
    <w:rsid w:val="00B3590E"/>
    <w:rsid w:val="00B40390"/>
    <w:rsid w:val="00B42E4F"/>
    <w:rsid w:val="00B4545E"/>
    <w:rsid w:val="00B475C9"/>
    <w:rsid w:val="00B74DFF"/>
    <w:rsid w:val="00B8334F"/>
    <w:rsid w:val="00B838F6"/>
    <w:rsid w:val="00B83C53"/>
    <w:rsid w:val="00B90186"/>
    <w:rsid w:val="00B973B4"/>
    <w:rsid w:val="00B97F19"/>
    <w:rsid w:val="00BA4835"/>
    <w:rsid w:val="00BA4944"/>
    <w:rsid w:val="00BC225C"/>
    <w:rsid w:val="00BC2989"/>
    <w:rsid w:val="00BD086F"/>
    <w:rsid w:val="00BD4AA5"/>
    <w:rsid w:val="00BE2740"/>
    <w:rsid w:val="00BE4136"/>
    <w:rsid w:val="00BF412C"/>
    <w:rsid w:val="00BF5D96"/>
    <w:rsid w:val="00BF6C39"/>
    <w:rsid w:val="00C0402D"/>
    <w:rsid w:val="00C048C0"/>
    <w:rsid w:val="00C07880"/>
    <w:rsid w:val="00C11D06"/>
    <w:rsid w:val="00C12172"/>
    <w:rsid w:val="00C125E0"/>
    <w:rsid w:val="00C150B5"/>
    <w:rsid w:val="00C16CD8"/>
    <w:rsid w:val="00C22524"/>
    <w:rsid w:val="00C225D3"/>
    <w:rsid w:val="00C23B63"/>
    <w:rsid w:val="00C33B90"/>
    <w:rsid w:val="00C36EE3"/>
    <w:rsid w:val="00C417DF"/>
    <w:rsid w:val="00C44C55"/>
    <w:rsid w:val="00C45DCC"/>
    <w:rsid w:val="00C56628"/>
    <w:rsid w:val="00C57F28"/>
    <w:rsid w:val="00C618C9"/>
    <w:rsid w:val="00C76CA9"/>
    <w:rsid w:val="00C77566"/>
    <w:rsid w:val="00C829C2"/>
    <w:rsid w:val="00C82DE4"/>
    <w:rsid w:val="00C844FC"/>
    <w:rsid w:val="00C90054"/>
    <w:rsid w:val="00C94C77"/>
    <w:rsid w:val="00C974C4"/>
    <w:rsid w:val="00CA271F"/>
    <w:rsid w:val="00CB5010"/>
    <w:rsid w:val="00CB64AA"/>
    <w:rsid w:val="00CC2E1B"/>
    <w:rsid w:val="00CC5395"/>
    <w:rsid w:val="00CD1CB8"/>
    <w:rsid w:val="00CD4453"/>
    <w:rsid w:val="00CD60F3"/>
    <w:rsid w:val="00CD7AA6"/>
    <w:rsid w:val="00CE209B"/>
    <w:rsid w:val="00CE2B3B"/>
    <w:rsid w:val="00CF08E1"/>
    <w:rsid w:val="00CF579E"/>
    <w:rsid w:val="00CF5BA3"/>
    <w:rsid w:val="00CF7337"/>
    <w:rsid w:val="00CF7943"/>
    <w:rsid w:val="00D00213"/>
    <w:rsid w:val="00D0098C"/>
    <w:rsid w:val="00D00C6E"/>
    <w:rsid w:val="00D00F40"/>
    <w:rsid w:val="00D11AC6"/>
    <w:rsid w:val="00D20829"/>
    <w:rsid w:val="00D262FD"/>
    <w:rsid w:val="00D32764"/>
    <w:rsid w:val="00D50C6E"/>
    <w:rsid w:val="00D51CB7"/>
    <w:rsid w:val="00D64B10"/>
    <w:rsid w:val="00D65F0D"/>
    <w:rsid w:val="00D83350"/>
    <w:rsid w:val="00D97ADB"/>
    <w:rsid w:val="00DA08E3"/>
    <w:rsid w:val="00DA09FA"/>
    <w:rsid w:val="00DA2431"/>
    <w:rsid w:val="00DA3AE5"/>
    <w:rsid w:val="00DB3B65"/>
    <w:rsid w:val="00DB4843"/>
    <w:rsid w:val="00DB4A3C"/>
    <w:rsid w:val="00DB585E"/>
    <w:rsid w:val="00DD12A1"/>
    <w:rsid w:val="00DD2399"/>
    <w:rsid w:val="00DD30C3"/>
    <w:rsid w:val="00DD3BA3"/>
    <w:rsid w:val="00DD68DE"/>
    <w:rsid w:val="00DE6C4D"/>
    <w:rsid w:val="00E007AE"/>
    <w:rsid w:val="00E0419A"/>
    <w:rsid w:val="00E074D1"/>
    <w:rsid w:val="00E3059B"/>
    <w:rsid w:val="00E308EB"/>
    <w:rsid w:val="00E36CA7"/>
    <w:rsid w:val="00E42E33"/>
    <w:rsid w:val="00E46E4A"/>
    <w:rsid w:val="00E52A71"/>
    <w:rsid w:val="00E55648"/>
    <w:rsid w:val="00E665C9"/>
    <w:rsid w:val="00E66BFD"/>
    <w:rsid w:val="00E8333C"/>
    <w:rsid w:val="00E83858"/>
    <w:rsid w:val="00E841DA"/>
    <w:rsid w:val="00E87B86"/>
    <w:rsid w:val="00E87D42"/>
    <w:rsid w:val="00E958C8"/>
    <w:rsid w:val="00E9771F"/>
    <w:rsid w:val="00EA1046"/>
    <w:rsid w:val="00EA7661"/>
    <w:rsid w:val="00EC6208"/>
    <w:rsid w:val="00EC7345"/>
    <w:rsid w:val="00ED558A"/>
    <w:rsid w:val="00ED6616"/>
    <w:rsid w:val="00ED70E4"/>
    <w:rsid w:val="00EE024E"/>
    <w:rsid w:val="00EE3192"/>
    <w:rsid w:val="00EE510B"/>
    <w:rsid w:val="00EE68B5"/>
    <w:rsid w:val="00EF092A"/>
    <w:rsid w:val="00EF297C"/>
    <w:rsid w:val="00EF395C"/>
    <w:rsid w:val="00EF5835"/>
    <w:rsid w:val="00EF711E"/>
    <w:rsid w:val="00F00BF9"/>
    <w:rsid w:val="00F02224"/>
    <w:rsid w:val="00F05AF8"/>
    <w:rsid w:val="00F112A3"/>
    <w:rsid w:val="00F131C6"/>
    <w:rsid w:val="00F2667B"/>
    <w:rsid w:val="00F304E2"/>
    <w:rsid w:val="00F32B35"/>
    <w:rsid w:val="00F36213"/>
    <w:rsid w:val="00F40CCB"/>
    <w:rsid w:val="00F5333E"/>
    <w:rsid w:val="00F73F14"/>
    <w:rsid w:val="00F90977"/>
    <w:rsid w:val="00FA1D43"/>
    <w:rsid w:val="00FB2D37"/>
    <w:rsid w:val="00FC1631"/>
    <w:rsid w:val="00FC1A6F"/>
    <w:rsid w:val="00FC59A4"/>
    <w:rsid w:val="00FD58AC"/>
    <w:rsid w:val="00FE0EAC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25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6D4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C22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2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C22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2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22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225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736896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115A7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115A7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115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15A7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15A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069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rsid w:val="00BE27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basedOn w:val="a0"/>
    <w:link w:val="a3"/>
    <w:uiPriority w:val="34"/>
    <w:locked/>
    <w:rsid w:val="00B359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unhideWhenUsed/>
    <w:rsid w:val="00B3590E"/>
    <w:pPr>
      <w:ind w:firstLine="425"/>
      <w:jc w:val="both"/>
    </w:pPr>
    <w:rPr>
      <w:rFonts w:eastAsiaTheme="minorHAnsi" w:cstheme="minorBidi"/>
      <w:color w:val="000000" w:themeColor="text1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B3590E"/>
    <w:rPr>
      <w:rFonts w:ascii="Times New Roman" w:hAnsi="Times New Roman"/>
      <w:color w:val="000000" w:themeColor="text1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B359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6D4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C22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2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C22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2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22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225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736896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115A7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115A7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115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15A7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15A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069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rsid w:val="00BE27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basedOn w:val="a0"/>
    <w:link w:val="a3"/>
    <w:uiPriority w:val="34"/>
    <w:locked/>
    <w:rsid w:val="00B359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unhideWhenUsed/>
    <w:rsid w:val="00B3590E"/>
    <w:pPr>
      <w:ind w:firstLine="425"/>
      <w:jc w:val="both"/>
    </w:pPr>
    <w:rPr>
      <w:rFonts w:eastAsiaTheme="minorHAnsi" w:cstheme="minorBidi"/>
      <w:color w:val="000000" w:themeColor="text1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B3590E"/>
    <w:rPr>
      <w:rFonts w:ascii="Times New Roman" w:hAnsi="Times New Roman"/>
      <w:color w:val="000000" w:themeColor="text1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B359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8D7FB0AA1D147C8343D98C2A6C53B8FB4764FB30D8EF896C702B7105CE03FE6CEBFDB46005521D8CEE6DD59729ED6EA8BB5D72777DD3904EFH5E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68285-BC48-4209-AB35-EAA7476D6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15</Pages>
  <Words>7161</Words>
  <Characters>40822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Викторович Федоров</dc:creator>
  <cp:lastModifiedBy>Пономарева Елена Евгеньевна</cp:lastModifiedBy>
  <cp:revision>7</cp:revision>
  <cp:lastPrinted>2021-10-05T09:52:00Z</cp:lastPrinted>
  <dcterms:created xsi:type="dcterms:W3CDTF">2023-02-22T07:01:00Z</dcterms:created>
  <dcterms:modified xsi:type="dcterms:W3CDTF">2023-10-11T04:45:00Z</dcterms:modified>
</cp:coreProperties>
</file>